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Ind w:w="-138" w:type="dxa"/>
        <w:tblLook w:val="0000"/>
      </w:tblPr>
      <w:tblGrid>
        <w:gridCol w:w="5385"/>
        <w:gridCol w:w="285"/>
        <w:gridCol w:w="4380"/>
      </w:tblGrid>
      <w:tr w:rsidR="00DA6DDF">
        <w:tc>
          <w:tcPr>
            <w:tcW w:w="5385" w:type="dxa"/>
            <w:shd w:val="clear" w:color="auto" w:fill="auto"/>
          </w:tcPr>
          <w:p w:rsidR="00DA6DDF" w:rsidRDefault="003F38C3">
            <w:pPr>
              <w:jc w:val="center"/>
            </w:pPr>
            <w:r>
              <w:rPr>
                <w:b/>
              </w:rPr>
              <w:t xml:space="preserve">ПОСТАНОВЛЕНИЕ  АДМИНИСТРАЦИИ                                ЛАГАНСКОГО ГОРОДСКОГО                       МУНИЦИПАЛЬНОГО ОБРАЗОВАНИЯ РЕСПУБЛИКИ КАЛМЫКИЯ </w:t>
            </w:r>
          </w:p>
        </w:tc>
        <w:tc>
          <w:tcPr>
            <w:tcW w:w="285" w:type="dxa"/>
            <w:shd w:val="clear" w:color="auto" w:fill="auto"/>
          </w:tcPr>
          <w:p w:rsidR="00DA6DDF" w:rsidRDefault="00DA6DD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80" w:type="dxa"/>
            <w:shd w:val="clear" w:color="auto" w:fill="auto"/>
          </w:tcPr>
          <w:p w:rsidR="00DA6DDF" w:rsidRDefault="003F38C3">
            <w:pPr>
              <w:pStyle w:val="3"/>
              <w:numPr>
                <w:ilvl w:val="2"/>
                <w:numId w:val="1"/>
              </w:numPr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ХАЛЬМГ ТАҢҺЧИН </w:t>
            </w:r>
          </w:p>
          <w:p w:rsidR="00DA6DDF" w:rsidRDefault="003F38C3">
            <w:pPr>
              <w:jc w:val="center"/>
            </w:pPr>
            <w:r>
              <w:rPr>
                <w:b/>
              </w:rPr>
              <w:t>ЛАГАНСК  БАЛ</w:t>
            </w:r>
            <w:proofErr w:type="gramStart"/>
            <w:r>
              <w:rPr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>СНА</w:t>
            </w:r>
          </w:p>
          <w:p w:rsidR="00DA6DDF" w:rsidRDefault="003F38C3">
            <w:pPr>
              <w:jc w:val="center"/>
              <w:rPr>
                <w:b/>
              </w:rPr>
            </w:pPr>
            <w:r>
              <w:rPr>
                <w:b/>
              </w:rPr>
              <w:t>МУНИЦИПАЛЬН  Б</w:t>
            </w:r>
            <w:proofErr w:type="gramStart"/>
            <w:r>
              <w:rPr>
                <w:b/>
              </w:rPr>
              <w:t>Y</w:t>
            </w:r>
            <w:proofErr w:type="gramEnd"/>
            <w:r>
              <w:rPr>
                <w:b/>
              </w:rPr>
              <w:t>РДЭЦИН</w:t>
            </w:r>
          </w:p>
          <w:p w:rsidR="00DA6DDF" w:rsidRDefault="003F38C3">
            <w:pPr>
              <w:jc w:val="center"/>
              <w:rPr>
                <w:b/>
              </w:rPr>
            </w:pPr>
            <w:r>
              <w:rPr>
                <w:b/>
              </w:rPr>
              <w:t>АДМИНИСТРАЦИН  ТОГТАВР</w:t>
            </w:r>
          </w:p>
        </w:tc>
      </w:tr>
    </w:tbl>
    <w:p w:rsidR="00DA6DDF" w:rsidRDefault="00DA6DDF">
      <w:pPr>
        <w:shd w:val="clear" w:color="auto" w:fill="FFFFFF"/>
        <w:suppressAutoHyphens w:val="0"/>
        <w:spacing w:line="273" w:lineRule="atLeast"/>
        <w:textAlignment w:val="top"/>
        <w:rPr>
          <w:rFonts w:cs="Georgia"/>
          <w:color w:val="666666"/>
          <w:lang w:eastAsia="ru-RU"/>
        </w:rPr>
      </w:pPr>
    </w:p>
    <w:p w:rsidR="00DA6DDF" w:rsidRDefault="003F38C3">
      <w:pPr>
        <w:shd w:val="clear" w:color="auto" w:fill="FFFFFF"/>
        <w:suppressAutoHyphens w:val="0"/>
        <w:spacing w:line="273" w:lineRule="atLeast"/>
        <w:textAlignment w:val="top"/>
      </w:pPr>
      <w:r>
        <w:rPr>
          <w:rFonts w:cs="Georgia"/>
          <w:color w:val="000000"/>
          <w:lang w:eastAsia="ru-RU"/>
        </w:rPr>
        <w:t>17 сентября 2015</w:t>
      </w:r>
      <w:r>
        <w:rPr>
          <w:rFonts w:cs="Georgia"/>
          <w:color w:val="000000"/>
          <w:lang w:eastAsia="ru-RU"/>
        </w:rPr>
        <w:t xml:space="preserve"> года                                                                                            </w:t>
      </w:r>
      <w:r>
        <w:rPr>
          <w:rFonts w:cs="Georgia"/>
          <w:color w:val="000000"/>
          <w:lang w:eastAsia="ru-RU"/>
        </w:rPr>
        <w:tab/>
      </w:r>
      <w:r>
        <w:rPr>
          <w:rFonts w:cs="Georgia"/>
          <w:color w:val="000000"/>
          <w:lang w:eastAsia="ru-RU"/>
        </w:rPr>
        <w:tab/>
        <w:t xml:space="preserve">        № 162</w:t>
      </w:r>
    </w:p>
    <w:p w:rsidR="00DA6DDF" w:rsidRDefault="00DA6DDF">
      <w:pPr>
        <w:shd w:val="clear" w:color="auto" w:fill="FFFFFF"/>
        <w:suppressAutoHyphens w:val="0"/>
        <w:spacing w:line="273" w:lineRule="atLeast"/>
        <w:textAlignment w:val="top"/>
        <w:rPr>
          <w:rFonts w:cs="Helvetica;Arial"/>
          <w:color w:val="333333"/>
          <w:lang w:eastAsia="ru-RU"/>
        </w:rPr>
      </w:pP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</w:pPr>
      <w:r>
        <w:rPr>
          <w:rFonts w:cs="Georgia"/>
          <w:b/>
          <w:bCs/>
          <w:color w:val="333333"/>
          <w:lang w:eastAsia="ru-RU"/>
        </w:rPr>
        <w:tab/>
        <w:t xml:space="preserve">Об утверждении Муниципальной целевой программы «Безопасность дорожного движения на территории </w:t>
      </w:r>
      <w:r>
        <w:rPr>
          <w:rFonts w:cs="Georgia"/>
          <w:b/>
          <w:bCs/>
          <w:color w:val="333333"/>
          <w:lang w:eastAsia="ru-RU"/>
        </w:rPr>
        <w:t xml:space="preserve"> Лаганского городского муниципального образования Республики Калмыкия  на 2015-2017 годы»</w:t>
      </w:r>
    </w:p>
    <w:p w:rsidR="00DA6DDF" w:rsidRDefault="00DA6DDF">
      <w:pPr>
        <w:pStyle w:val="ab"/>
        <w:shd w:val="clear" w:color="auto" w:fill="FFFFFF"/>
        <w:spacing w:before="0" w:after="0" w:line="273" w:lineRule="atLeast"/>
        <w:jc w:val="both"/>
        <w:textAlignment w:val="top"/>
        <w:rPr>
          <w:rFonts w:cs="Verdana"/>
          <w:b/>
          <w:bCs/>
          <w:color w:val="000000"/>
          <w:lang w:eastAsia="ru-RU"/>
        </w:rPr>
      </w:pP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</w:pPr>
      <w:r>
        <w:rPr>
          <w:rFonts w:cs="inherit;Times New Roman"/>
          <w:color w:val="000000"/>
          <w:spacing w:val="8"/>
          <w:lang w:eastAsia="ru-RU"/>
        </w:rPr>
        <w:tab/>
        <w:t xml:space="preserve">В рамках реализации Федерального закона «Об </w:t>
      </w:r>
      <w:proofErr w:type="spellStart"/>
      <w:r>
        <w:rPr>
          <w:rFonts w:cs="inherit;Times New Roman"/>
          <w:color w:val="000000"/>
          <w:spacing w:val="8"/>
          <w:lang w:eastAsia="ru-RU"/>
        </w:rPr>
        <w:t>общих</w:t>
      </w:r>
      <w:r>
        <w:rPr>
          <w:rFonts w:cs="inherit;Times New Roman"/>
          <w:color w:val="000000"/>
          <w:spacing w:val="2"/>
          <w:lang w:eastAsia="ru-RU"/>
        </w:rPr>
        <w:t>принципах</w:t>
      </w:r>
      <w:proofErr w:type="spellEnd"/>
      <w:r>
        <w:rPr>
          <w:rFonts w:cs="inherit;Times New Roman"/>
          <w:color w:val="000000"/>
          <w:spacing w:val="2"/>
          <w:lang w:eastAsia="ru-RU"/>
        </w:rPr>
        <w:t xml:space="preserve"> организации местного самоуправления» от 06.10.2003 № 131-ФЗ </w:t>
      </w:r>
      <w:r>
        <w:rPr>
          <w:rFonts w:cs="Tahoma"/>
          <w:color w:val="000000"/>
          <w:spacing w:val="2"/>
          <w:lang w:eastAsia="ru-RU"/>
        </w:rPr>
        <w:t>и</w:t>
      </w:r>
      <w:r>
        <w:rPr>
          <w:rFonts w:cs="Verdana"/>
          <w:color w:val="000000"/>
          <w:spacing w:val="2"/>
          <w:lang w:eastAsia="ru-RU"/>
        </w:rPr>
        <w:t xml:space="preserve"> Федерального </w:t>
      </w:r>
      <w:proofErr w:type="spellStart"/>
      <w:r>
        <w:rPr>
          <w:rFonts w:cs="Verdana"/>
          <w:color w:val="000000"/>
          <w:spacing w:val="2"/>
          <w:lang w:eastAsia="ru-RU"/>
        </w:rPr>
        <w:t>закона</w:t>
      </w:r>
      <w:r>
        <w:rPr>
          <w:rFonts w:cs="Tahoma"/>
          <w:color w:val="000000"/>
          <w:spacing w:val="2"/>
          <w:lang w:eastAsia="ru-RU"/>
        </w:rPr>
        <w:t>№</w:t>
      </w:r>
      <w:proofErr w:type="spellEnd"/>
      <w:r>
        <w:rPr>
          <w:rFonts w:cs="Tahoma"/>
          <w:color w:val="000000"/>
          <w:spacing w:val="2"/>
          <w:lang w:eastAsia="ru-RU"/>
        </w:rPr>
        <w:t xml:space="preserve"> 196-ФЗ от 10.12.</w:t>
      </w:r>
      <w:r>
        <w:rPr>
          <w:rFonts w:cs="Tahoma"/>
          <w:color w:val="000000"/>
          <w:spacing w:val="2"/>
          <w:lang w:eastAsia="ru-RU"/>
        </w:rPr>
        <w:t>1995г</w:t>
      </w:r>
      <w:proofErr w:type="gramStart"/>
      <w:r>
        <w:rPr>
          <w:rFonts w:cs="Tahoma"/>
          <w:color w:val="000000"/>
          <w:spacing w:val="2"/>
          <w:lang w:eastAsia="ru-RU"/>
        </w:rPr>
        <w:t>.</w:t>
      </w:r>
      <w:r>
        <w:rPr>
          <w:rFonts w:cs="Verdana"/>
          <w:color w:val="000000"/>
          <w:spacing w:val="2"/>
          <w:lang w:eastAsia="ru-RU"/>
        </w:rPr>
        <w:t>(</w:t>
      </w:r>
      <w:proofErr w:type="gramEnd"/>
      <w:r>
        <w:rPr>
          <w:rFonts w:cs="Verdana"/>
          <w:color w:val="000000"/>
          <w:spacing w:val="2"/>
          <w:lang w:eastAsia="ru-RU"/>
        </w:rPr>
        <w:t>Ред. 13.07.2015г.) "О безопасности дорожного движения"</w:t>
      </w:r>
      <w:r>
        <w:rPr>
          <w:rFonts w:cs="Verdana"/>
          <w:color w:val="000000"/>
          <w:spacing w:val="2"/>
          <w:lang w:eastAsia="ru-RU"/>
        </w:rPr>
        <w:t>,</w:t>
      </w:r>
      <w:r>
        <w:rPr>
          <w:rFonts w:cs="Georgia"/>
          <w:color w:val="000000"/>
          <w:lang w:eastAsia="ru-RU"/>
        </w:rPr>
        <w:t xml:space="preserve">в соответствии с Уставом Лаганского ГМО </w:t>
      </w:r>
      <w:r>
        <w:rPr>
          <w:rFonts w:cs="Georgia"/>
          <w:color w:val="000000"/>
          <w:lang w:eastAsia="ru-RU"/>
        </w:rPr>
        <w:t>Республики Калмыкия</w:t>
      </w:r>
      <w:r>
        <w:rPr>
          <w:rFonts w:cs="inherit;Times New Roman"/>
          <w:color w:val="000000"/>
          <w:spacing w:val="11"/>
          <w:lang w:eastAsia="ru-RU"/>
        </w:rPr>
        <w:t xml:space="preserve"> и в целях создания условий для обеспечения безопасности </w:t>
      </w:r>
      <w:r>
        <w:rPr>
          <w:rFonts w:cs="Georgia"/>
          <w:color w:val="000000"/>
          <w:lang w:eastAsia="ru-RU"/>
        </w:rPr>
        <w:t xml:space="preserve">дорожного движения на автодорогах и улицах  г. Лагань, снижения аварийности, охраны </w:t>
      </w:r>
      <w:r>
        <w:rPr>
          <w:rFonts w:cs="Georgia"/>
          <w:color w:val="000000"/>
          <w:lang w:eastAsia="ru-RU"/>
        </w:rPr>
        <w:t>жизни и здоровья граждан</w:t>
      </w:r>
    </w:p>
    <w:p w:rsidR="00DA6DDF" w:rsidRDefault="00DA6DDF">
      <w:pPr>
        <w:shd w:val="clear" w:color="auto" w:fill="FFFFFF"/>
        <w:suppressAutoHyphens w:val="0"/>
        <w:spacing w:line="273" w:lineRule="atLeast"/>
        <w:textAlignment w:val="top"/>
        <w:rPr>
          <w:rFonts w:cs="Georgia"/>
          <w:color w:val="000000"/>
          <w:lang w:eastAsia="ru-RU"/>
        </w:rPr>
      </w:pPr>
    </w:p>
    <w:p w:rsidR="00DA6DDF" w:rsidRDefault="003F38C3">
      <w:pPr>
        <w:shd w:val="clear" w:color="auto" w:fill="FFFFFF"/>
        <w:suppressAutoHyphens w:val="0"/>
        <w:spacing w:line="273" w:lineRule="atLeast"/>
        <w:jc w:val="center"/>
        <w:textAlignment w:val="top"/>
        <w:rPr>
          <w:rFonts w:cs="inherit;Times New Roman"/>
          <w:b/>
          <w:bCs/>
          <w:color w:val="000000"/>
          <w:spacing w:val="-1"/>
          <w:lang w:eastAsia="ru-RU"/>
        </w:rPr>
      </w:pPr>
      <w:proofErr w:type="spellStart"/>
      <w:proofErr w:type="gramStart"/>
      <w:r>
        <w:rPr>
          <w:rFonts w:cs="inherit;Times New Roman"/>
          <w:b/>
          <w:bCs/>
          <w:color w:val="000000"/>
          <w:spacing w:val="-1"/>
          <w:lang w:eastAsia="ru-RU"/>
        </w:rPr>
        <w:t>п</w:t>
      </w:r>
      <w:proofErr w:type="spellEnd"/>
      <w:proofErr w:type="gramEnd"/>
      <w:r>
        <w:rPr>
          <w:rFonts w:cs="inherit;Times New Roman"/>
          <w:b/>
          <w:bCs/>
          <w:color w:val="000000"/>
          <w:spacing w:val="-1"/>
          <w:lang w:eastAsia="ru-RU"/>
        </w:rPr>
        <w:t xml:space="preserve"> о с т а </w:t>
      </w:r>
      <w:proofErr w:type="spellStart"/>
      <w:r>
        <w:rPr>
          <w:rFonts w:cs="inherit;Times New Roman"/>
          <w:b/>
          <w:bCs/>
          <w:color w:val="000000"/>
          <w:spacing w:val="-1"/>
          <w:lang w:eastAsia="ru-RU"/>
        </w:rPr>
        <w:t>н</w:t>
      </w:r>
      <w:proofErr w:type="spellEnd"/>
      <w:r>
        <w:rPr>
          <w:rFonts w:cs="inherit;Times New Roman"/>
          <w:b/>
          <w:bCs/>
          <w:color w:val="000000"/>
          <w:spacing w:val="-1"/>
          <w:lang w:eastAsia="ru-RU"/>
        </w:rPr>
        <w:t xml:space="preserve"> о в л я ю:</w:t>
      </w: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inherit;Times New Roman"/>
          <w:b/>
          <w:bCs/>
          <w:color w:val="000000"/>
          <w:spacing w:val="-1"/>
          <w:lang w:eastAsia="ru-RU"/>
        </w:rPr>
      </w:pP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</w:pPr>
      <w:r>
        <w:rPr>
          <w:rFonts w:cs="inherit;Times New Roman"/>
          <w:color w:val="000000"/>
          <w:spacing w:val="-29"/>
          <w:lang w:eastAsia="ru-RU"/>
        </w:rPr>
        <w:t>1.</w:t>
      </w:r>
      <w:r>
        <w:rPr>
          <w:rFonts w:cs="inherit;Times New Roman"/>
          <w:color w:val="000000"/>
          <w:spacing w:val="-1"/>
          <w:lang w:eastAsia="ru-RU"/>
        </w:rPr>
        <w:t xml:space="preserve">Утвердить муниципальную целевую программу «Повышение безопасности дорожного движения и снижение дорожно-транспортного травматизма в Лаганском городском муниципальном образовании </w:t>
      </w:r>
      <w:r>
        <w:rPr>
          <w:rFonts w:cs="Georgia"/>
          <w:color w:val="000000"/>
          <w:spacing w:val="-1"/>
          <w:lang w:eastAsia="ru-RU"/>
        </w:rPr>
        <w:t>Республики Калмыкия  на 20</w:t>
      </w:r>
      <w:r>
        <w:rPr>
          <w:rFonts w:cs="Georgia"/>
          <w:color w:val="000000"/>
          <w:spacing w:val="-1"/>
          <w:lang w:eastAsia="ru-RU"/>
        </w:rPr>
        <w:t>15-2017 годы»</w:t>
      </w: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Georgia"/>
          <w:color w:val="000000"/>
          <w:lang w:eastAsia="ru-RU"/>
        </w:rPr>
      </w:pP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</w:pPr>
      <w:r>
        <w:rPr>
          <w:rFonts w:cs="Georgia"/>
          <w:color w:val="000000"/>
          <w:lang w:eastAsia="ru-RU"/>
        </w:rPr>
        <w:t xml:space="preserve">2. Настоящее постановление вступает в силу с момента  </w:t>
      </w:r>
      <w:proofErr w:type="spellStart"/>
      <w:r>
        <w:rPr>
          <w:rFonts w:cs="Georgia"/>
          <w:color w:val="000000"/>
          <w:lang w:eastAsia="ru-RU"/>
        </w:rPr>
        <w:t>опубликования</w:t>
      </w:r>
      <w:r>
        <w:rPr>
          <w:rFonts w:cs="Tahoma"/>
          <w:color w:val="000000"/>
          <w:lang w:eastAsia="ru-RU"/>
        </w:rPr>
        <w:t>в</w:t>
      </w:r>
      <w:proofErr w:type="spellEnd"/>
      <w:r>
        <w:rPr>
          <w:rFonts w:cs="Tahoma"/>
          <w:color w:val="000000"/>
          <w:lang w:eastAsia="ru-RU"/>
        </w:rPr>
        <w:t xml:space="preserve"> газете «Приморские известия» </w:t>
      </w:r>
      <w:proofErr w:type="spellStart"/>
      <w:r>
        <w:rPr>
          <w:rFonts w:cs="Tahoma"/>
          <w:color w:val="000000"/>
          <w:lang w:eastAsia="ru-RU"/>
        </w:rPr>
        <w:t>иразмещению</w:t>
      </w:r>
      <w:proofErr w:type="spellEnd"/>
      <w:r>
        <w:rPr>
          <w:rFonts w:cs="Tahoma"/>
          <w:color w:val="000000"/>
          <w:lang w:eastAsia="ru-RU"/>
        </w:rPr>
        <w:t xml:space="preserve"> </w:t>
      </w:r>
      <w:r>
        <w:rPr>
          <w:rFonts w:cs="Georgia"/>
          <w:color w:val="000000"/>
          <w:lang w:eastAsia="ru-RU"/>
        </w:rPr>
        <w:t xml:space="preserve">на официальном </w:t>
      </w:r>
      <w:r>
        <w:rPr>
          <w:rFonts w:cs="Tahoma"/>
          <w:color w:val="000000"/>
          <w:lang w:eastAsia="ru-RU"/>
        </w:rPr>
        <w:t>сайте Лаганского ГМО в сети Интернет.</w:t>
      </w: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Georgia"/>
          <w:color w:val="000000"/>
          <w:lang w:eastAsia="ru-RU"/>
        </w:rPr>
      </w:pP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</w:pPr>
      <w:r>
        <w:rPr>
          <w:rFonts w:cs="inherit;Times New Roman"/>
          <w:color w:val="000000"/>
          <w:spacing w:val="-4"/>
          <w:lang w:eastAsia="ru-RU"/>
        </w:rPr>
        <w:t>3</w:t>
      </w:r>
      <w:r>
        <w:rPr>
          <w:rFonts w:cs="Georgia"/>
          <w:color w:val="000000"/>
          <w:lang w:eastAsia="ru-RU"/>
        </w:rPr>
        <w:t>. Контроль исполнения настоящего постановления оставляю за собой.</w:t>
      </w: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000000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Georgia"/>
          <w:color w:val="000000"/>
          <w:lang w:eastAsia="ru-RU"/>
        </w:rPr>
      </w:pP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</w:pPr>
      <w:r>
        <w:rPr>
          <w:rFonts w:cs="Georgia"/>
          <w:color w:val="000000"/>
          <w:lang w:eastAsia="ru-RU"/>
        </w:rPr>
        <w:t xml:space="preserve">Глава </w:t>
      </w:r>
      <w:r>
        <w:rPr>
          <w:rFonts w:cs="Georgia"/>
          <w:color w:val="000000"/>
          <w:lang w:eastAsia="ru-RU"/>
        </w:rPr>
        <w:t xml:space="preserve">Администрации Лаганского </w:t>
      </w: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</w:pPr>
      <w:r>
        <w:rPr>
          <w:rFonts w:cs="Georgia"/>
          <w:color w:val="000000"/>
          <w:lang w:eastAsia="ru-RU"/>
        </w:rPr>
        <w:t xml:space="preserve">городского муниципального образования                                         </w:t>
      </w: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</w:pPr>
      <w:r>
        <w:rPr>
          <w:rFonts w:cs="Helvetica;Arial"/>
          <w:color w:val="000000"/>
          <w:lang w:eastAsia="ru-RU"/>
        </w:rPr>
        <w:t xml:space="preserve">Республики Калмыкия                                                                       </w:t>
      </w:r>
      <w:r>
        <w:rPr>
          <w:rFonts w:cs="Helvetica;Arial"/>
          <w:color w:val="000000"/>
          <w:lang w:eastAsia="ru-RU"/>
        </w:rPr>
        <w:tab/>
      </w:r>
      <w:r>
        <w:rPr>
          <w:rFonts w:cs="Helvetica;Arial"/>
          <w:color w:val="000000"/>
          <w:lang w:eastAsia="ru-RU"/>
        </w:rPr>
        <w:tab/>
      </w:r>
      <w:r>
        <w:rPr>
          <w:rFonts w:cs="Georgia"/>
          <w:color w:val="000000"/>
          <w:lang w:eastAsia="ru-RU"/>
        </w:rPr>
        <w:t>Н.В. Гиренко</w:t>
      </w: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000000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000000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Georgia"/>
          <w:color w:val="333333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333333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555555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555555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555555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555555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555555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555555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555555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555555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555555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555555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555555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555555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000000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000000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000000"/>
          <w:lang w:eastAsia="ru-RU"/>
        </w:rPr>
      </w:pPr>
    </w:p>
    <w:p w:rsidR="00DA6DDF" w:rsidRDefault="003F38C3">
      <w:pPr>
        <w:shd w:val="clear" w:color="auto" w:fill="FFFFFF"/>
        <w:suppressAutoHyphens w:val="0"/>
        <w:spacing w:line="273" w:lineRule="atLeast"/>
        <w:jc w:val="right"/>
        <w:textAlignment w:val="top"/>
      </w:pPr>
      <w:r>
        <w:rPr>
          <w:rFonts w:cs="Helvetica;Arial"/>
          <w:color w:val="000000"/>
          <w:lang w:eastAsia="ru-RU"/>
        </w:rPr>
        <w:lastRenderedPageBreak/>
        <w:t>УТВЕРЖДАЮ:</w:t>
      </w:r>
    </w:p>
    <w:p w:rsidR="00DA6DDF" w:rsidRDefault="003F38C3" w:rsidP="003F38C3">
      <w:pPr>
        <w:shd w:val="clear" w:color="auto" w:fill="FFFFFF"/>
        <w:suppressAutoHyphens w:val="0"/>
        <w:ind w:left="5954"/>
        <w:jc w:val="both"/>
        <w:textAlignment w:val="top"/>
      </w:pPr>
      <w:r>
        <w:rPr>
          <w:rFonts w:cs="Georgia"/>
          <w:color w:val="000000"/>
          <w:lang w:eastAsia="ru-RU"/>
        </w:rPr>
        <w:t xml:space="preserve">Глава </w:t>
      </w:r>
      <w:r>
        <w:rPr>
          <w:rFonts w:cs="Georgia"/>
          <w:color w:val="000000"/>
          <w:lang w:eastAsia="ru-RU"/>
        </w:rPr>
        <w:t xml:space="preserve">Администрации Лаганского </w:t>
      </w:r>
    </w:p>
    <w:p w:rsidR="00DA6DDF" w:rsidRDefault="003F38C3" w:rsidP="003F38C3">
      <w:pPr>
        <w:shd w:val="clear" w:color="auto" w:fill="FFFFFF"/>
        <w:suppressAutoHyphens w:val="0"/>
        <w:spacing w:line="273" w:lineRule="atLeast"/>
        <w:ind w:left="5954"/>
        <w:jc w:val="both"/>
        <w:textAlignment w:val="top"/>
      </w:pPr>
      <w:r>
        <w:rPr>
          <w:rFonts w:cs="Georgia"/>
          <w:color w:val="000000"/>
          <w:lang w:eastAsia="ru-RU"/>
        </w:rPr>
        <w:t xml:space="preserve">городского муниципального образования                                         </w:t>
      </w:r>
    </w:p>
    <w:p w:rsidR="00DA6DDF" w:rsidRDefault="003F38C3" w:rsidP="003F38C3">
      <w:pPr>
        <w:shd w:val="clear" w:color="auto" w:fill="FFFFFF"/>
        <w:suppressAutoHyphens w:val="0"/>
        <w:spacing w:after="57" w:line="273" w:lineRule="atLeast"/>
        <w:ind w:left="5954"/>
        <w:jc w:val="both"/>
        <w:textAlignment w:val="top"/>
      </w:pPr>
      <w:r>
        <w:rPr>
          <w:rFonts w:cs="Helvetica;Arial"/>
          <w:color w:val="000000"/>
          <w:lang w:eastAsia="ru-RU"/>
        </w:rPr>
        <w:t xml:space="preserve">Республики Калмыкия  </w:t>
      </w:r>
    </w:p>
    <w:p w:rsidR="00DA6DDF" w:rsidRDefault="003F38C3" w:rsidP="003F38C3">
      <w:pPr>
        <w:shd w:val="clear" w:color="auto" w:fill="FFFFFF"/>
        <w:suppressAutoHyphens w:val="0"/>
        <w:spacing w:after="113" w:line="273" w:lineRule="atLeast"/>
        <w:ind w:left="5954"/>
        <w:jc w:val="both"/>
        <w:textAlignment w:val="top"/>
      </w:pPr>
      <w:r>
        <w:rPr>
          <w:rFonts w:cs="Helvetica;Arial"/>
          <w:color w:val="000000"/>
          <w:lang w:eastAsia="ru-RU"/>
        </w:rPr>
        <w:t xml:space="preserve">________________ </w:t>
      </w:r>
      <w:r>
        <w:rPr>
          <w:rFonts w:cs="Georgia"/>
          <w:color w:val="000000"/>
          <w:lang w:eastAsia="ru-RU"/>
        </w:rPr>
        <w:t>Н.В.Гиренко</w:t>
      </w:r>
    </w:p>
    <w:p w:rsidR="00DA6DDF" w:rsidRDefault="003F38C3" w:rsidP="003F38C3">
      <w:pPr>
        <w:shd w:val="clear" w:color="auto" w:fill="FFFFFF"/>
        <w:suppressAutoHyphens w:val="0"/>
        <w:ind w:left="5954"/>
        <w:jc w:val="both"/>
        <w:textAlignment w:val="top"/>
      </w:pPr>
      <w:r>
        <w:rPr>
          <w:rFonts w:cs="Helvetica;Arial"/>
          <w:color w:val="000000"/>
          <w:lang w:eastAsia="ru-RU"/>
        </w:rPr>
        <w:t xml:space="preserve">17сентября </w:t>
      </w:r>
      <w:r>
        <w:rPr>
          <w:rFonts w:cs="Helvetica;Arial"/>
          <w:color w:val="000000"/>
          <w:lang w:eastAsia="ru-RU"/>
        </w:rPr>
        <w:t>2015г.</w:t>
      </w: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000000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Helvetica;Arial"/>
          <w:color w:val="555555"/>
          <w:lang w:eastAsia="ru-RU"/>
        </w:rPr>
      </w:pPr>
    </w:p>
    <w:p w:rsidR="00DA6DDF" w:rsidRDefault="003F38C3">
      <w:pPr>
        <w:shd w:val="clear" w:color="auto" w:fill="FFFFFF"/>
        <w:suppressAutoHyphens w:val="0"/>
        <w:spacing w:line="273" w:lineRule="atLeast"/>
        <w:jc w:val="center"/>
        <w:textAlignment w:val="top"/>
        <w:rPr>
          <w:rFonts w:cs="Georgia"/>
          <w:b/>
          <w:bCs/>
          <w:color w:val="000000"/>
          <w:lang w:eastAsia="ru-RU"/>
        </w:rPr>
      </w:pPr>
      <w:r>
        <w:rPr>
          <w:rFonts w:cs="Georgia"/>
          <w:b/>
          <w:bCs/>
          <w:color w:val="000000"/>
          <w:lang w:eastAsia="ru-RU"/>
        </w:rPr>
        <w:t>Муниципальная целевая программа</w:t>
      </w:r>
    </w:p>
    <w:p w:rsidR="00DA6DDF" w:rsidRDefault="003F38C3">
      <w:pPr>
        <w:shd w:val="clear" w:color="auto" w:fill="FFFFFF"/>
        <w:suppressAutoHyphens w:val="0"/>
        <w:spacing w:after="113" w:line="273" w:lineRule="atLeast"/>
        <w:jc w:val="center"/>
        <w:textAlignment w:val="top"/>
      </w:pPr>
      <w:r>
        <w:rPr>
          <w:rFonts w:cs="Georgia"/>
          <w:b/>
          <w:bCs/>
          <w:color w:val="000000"/>
          <w:lang w:eastAsia="ru-RU"/>
        </w:rPr>
        <w:t xml:space="preserve">«Безопасность дорожного движения </w:t>
      </w:r>
      <w:r>
        <w:rPr>
          <w:rFonts w:cs="Georgia"/>
          <w:b/>
          <w:bCs/>
          <w:color w:val="333333"/>
          <w:lang w:eastAsia="ru-RU"/>
        </w:rPr>
        <w:t xml:space="preserve">на территории </w:t>
      </w:r>
      <w:r>
        <w:rPr>
          <w:rFonts w:cs="Georgia"/>
          <w:b/>
          <w:bCs/>
          <w:color w:val="333333"/>
          <w:lang w:eastAsia="ru-RU"/>
        </w:rPr>
        <w:t xml:space="preserve"> Лаганского городского </w:t>
      </w:r>
    </w:p>
    <w:p w:rsidR="00DA6DDF" w:rsidRDefault="003F38C3">
      <w:pPr>
        <w:shd w:val="clear" w:color="auto" w:fill="FFFFFF"/>
        <w:suppressAutoHyphens w:val="0"/>
        <w:spacing w:after="113" w:line="273" w:lineRule="atLeast"/>
        <w:jc w:val="center"/>
        <w:textAlignment w:val="top"/>
      </w:pPr>
      <w:r>
        <w:rPr>
          <w:rFonts w:cs="Georgia"/>
          <w:b/>
          <w:bCs/>
          <w:color w:val="333333"/>
          <w:lang w:eastAsia="ru-RU"/>
        </w:rPr>
        <w:t xml:space="preserve">муниципального образования Республики Калмыкия  на 2015-2017 годы» </w:t>
      </w:r>
    </w:p>
    <w:p w:rsidR="00DA6DDF" w:rsidRDefault="003F38C3">
      <w:pPr>
        <w:shd w:val="clear" w:color="auto" w:fill="FFFFFF"/>
        <w:suppressAutoHyphens w:val="0"/>
        <w:spacing w:after="113" w:line="273" w:lineRule="atLeast"/>
        <w:jc w:val="center"/>
        <w:textAlignment w:val="top"/>
        <w:rPr>
          <w:rFonts w:cs="Georgia"/>
          <w:color w:val="000000"/>
          <w:lang w:eastAsia="ru-RU"/>
        </w:rPr>
      </w:pPr>
      <w:r>
        <w:rPr>
          <w:rFonts w:cs="Georgia"/>
          <w:color w:val="000000"/>
          <w:lang w:eastAsia="ru-RU"/>
        </w:rPr>
        <w:t>ПАСПОРТ ПРОГРАММЫ</w:t>
      </w:r>
    </w:p>
    <w:tbl>
      <w:tblPr>
        <w:tblW w:w="10005" w:type="dxa"/>
        <w:tblInd w:w="-12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-10" w:type="dxa"/>
          <w:right w:w="0" w:type="dxa"/>
        </w:tblCellMar>
        <w:tblLook w:val="0000"/>
      </w:tblPr>
      <w:tblGrid>
        <w:gridCol w:w="4784"/>
        <w:gridCol w:w="5221"/>
      </w:tblGrid>
      <w:tr w:rsidR="00DA6DD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hd w:val="clear" w:color="auto" w:fill="FFFFFF"/>
              <w:suppressAutoHyphens w:val="0"/>
              <w:spacing w:after="113" w:line="273" w:lineRule="atLeast"/>
              <w:jc w:val="center"/>
              <w:textAlignment w:val="top"/>
            </w:pPr>
            <w:r>
              <w:rPr>
                <w:rFonts w:cs="Georgia"/>
                <w:color w:val="333333"/>
                <w:spacing w:val="-1"/>
                <w:lang w:eastAsia="ru-RU"/>
              </w:rPr>
              <w:t>Лаганское городское муниципальное образование  Республики Калмыкия</w:t>
            </w:r>
          </w:p>
        </w:tc>
      </w:tr>
      <w:tr w:rsidR="00DA6DDF">
        <w:tc>
          <w:tcPr>
            <w:tcW w:w="4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52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</w:pPr>
            <w:r>
              <w:rPr>
                <w:rFonts w:cs="Georgia"/>
                <w:color w:val="000000"/>
                <w:lang w:eastAsia="ru-RU"/>
              </w:rPr>
              <w:t xml:space="preserve">«Безопасность дорожного движения </w:t>
            </w:r>
            <w:r>
              <w:rPr>
                <w:rFonts w:cs="Georgia"/>
                <w:color w:val="333333"/>
                <w:lang w:eastAsia="ru-RU"/>
              </w:rPr>
              <w:t>на территории  Лаганского городского муниципального образования Республики Калмыкия  на 2015-2017 годы»</w:t>
            </w:r>
          </w:p>
          <w:p w:rsidR="00DA6DDF" w:rsidRDefault="003F38C3">
            <w:pPr>
              <w:suppressAutoHyphens w:val="0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(далее Программа)</w:t>
            </w:r>
          </w:p>
        </w:tc>
      </w:tr>
      <w:tr w:rsidR="00DA6DDF">
        <w:trPr>
          <w:trHeight w:val="1581"/>
        </w:trPr>
        <w:tc>
          <w:tcPr>
            <w:tcW w:w="4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Дата утверждения программы,</w:t>
            </w:r>
          </w:p>
          <w:p w:rsidR="00DA6DDF" w:rsidRDefault="003F38C3">
            <w:pPr>
              <w:suppressAutoHyphens w:val="0"/>
            </w:pPr>
            <w:r>
              <w:rPr>
                <w:rFonts w:eastAsia="Georgia" w:cs="Georgia"/>
                <w:color w:val="000000"/>
                <w:lang w:eastAsia="ru-RU"/>
              </w:rPr>
              <w:t xml:space="preserve">№ </w:t>
            </w:r>
            <w:r>
              <w:rPr>
                <w:rFonts w:cs="Georgia"/>
                <w:color w:val="000000"/>
                <w:lang w:eastAsia="ru-RU"/>
              </w:rPr>
              <w:t>постановления</w:t>
            </w:r>
          </w:p>
        </w:tc>
        <w:tc>
          <w:tcPr>
            <w:tcW w:w="52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 w:rsidP="003F38C3">
            <w:pPr>
              <w:suppressAutoHyphens w:val="0"/>
            </w:pPr>
            <w:r>
              <w:rPr>
                <w:rFonts w:cs="Georgia"/>
                <w:color w:val="000000"/>
                <w:lang w:eastAsia="ru-RU"/>
              </w:rPr>
              <w:t xml:space="preserve">Утверждена постановлением Главы Администрации Лаганского </w:t>
            </w:r>
            <w:r>
              <w:rPr>
                <w:rFonts w:cs="Georgia"/>
                <w:color w:val="000000"/>
                <w:spacing w:val="-1"/>
                <w:lang w:eastAsia="ru-RU"/>
              </w:rPr>
              <w:t xml:space="preserve">городского муниципального образования </w:t>
            </w:r>
            <w:r>
              <w:rPr>
                <w:rFonts w:cs="Georgia"/>
                <w:color w:val="000000"/>
                <w:spacing w:val="-1"/>
                <w:lang w:eastAsia="ru-RU"/>
              </w:rPr>
              <w:t xml:space="preserve">Республики Калмыкия </w:t>
            </w:r>
            <w:r>
              <w:rPr>
                <w:rFonts w:cs="Georgia"/>
                <w:color w:val="000000"/>
                <w:lang w:eastAsia="ru-RU"/>
              </w:rPr>
              <w:t>от 17.09.2015г.  № 162</w:t>
            </w:r>
          </w:p>
        </w:tc>
      </w:tr>
      <w:tr w:rsidR="00DA6DDF">
        <w:tc>
          <w:tcPr>
            <w:tcW w:w="4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Цель и задачи</w:t>
            </w:r>
          </w:p>
          <w:p w:rsidR="00DA6DDF" w:rsidRDefault="003F38C3">
            <w:pPr>
              <w:suppressAutoHyphens w:val="0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Программы</w:t>
            </w:r>
          </w:p>
        </w:tc>
        <w:tc>
          <w:tcPr>
            <w:tcW w:w="52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</w:pPr>
            <w:r>
              <w:rPr>
                <w:rFonts w:cs="Georgia"/>
                <w:color w:val="000000"/>
                <w:lang w:eastAsia="ru-RU"/>
              </w:rPr>
              <w:t>Создание безопасных условий для движения транспорта и пешеходов на улицах г.Лагань</w:t>
            </w:r>
          </w:p>
        </w:tc>
      </w:tr>
      <w:tr w:rsidR="00DA6DDF">
        <w:tc>
          <w:tcPr>
            <w:tcW w:w="4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Краткая характеристика программных мероприятий</w:t>
            </w:r>
          </w:p>
        </w:tc>
        <w:tc>
          <w:tcPr>
            <w:tcW w:w="52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rPr>
                <w:rFonts w:cs="Georgia"/>
                <w:color w:val="000000"/>
                <w:spacing w:val="-4"/>
                <w:lang w:eastAsia="ru-RU"/>
              </w:rPr>
            </w:pPr>
            <w:r>
              <w:rPr>
                <w:rFonts w:cs="Georgia"/>
                <w:color w:val="000000"/>
                <w:spacing w:val="-4"/>
                <w:lang w:eastAsia="ru-RU"/>
              </w:rPr>
              <w:t>В рамках Программы предполагается осуществить следующие мероприятия:</w:t>
            </w:r>
          </w:p>
          <w:p w:rsidR="00DA6DDF" w:rsidRDefault="003F38C3">
            <w:pPr>
              <w:suppressAutoHyphens w:val="0"/>
            </w:pPr>
            <w:r>
              <w:rPr>
                <w:rFonts w:cs="inherit;Times New Roman"/>
                <w:color w:val="000000"/>
                <w:spacing w:val="-4"/>
                <w:lang w:eastAsia="ru-RU"/>
              </w:rPr>
              <w:t>1.</w:t>
            </w:r>
            <w:r>
              <w:rPr>
                <w:rFonts w:cs="Georgia"/>
                <w:color w:val="000000"/>
                <w:lang w:eastAsia="ru-RU"/>
              </w:rPr>
              <w:t>Приобрести и установить дорожные знаки, согласно утверждённому проекту организации дорожного движения на территории г.Лагань.</w:t>
            </w:r>
          </w:p>
          <w:p w:rsidR="00DA6DDF" w:rsidRDefault="003F38C3">
            <w:pPr>
              <w:suppressAutoHyphens w:val="0"/>
              <w:rPr>
                <w:rFonts w:cs="Georgia"/>
                <w:color w:val="000000"/>
                <w:spacing w:val="-4"/>
                <w:lang w:eastAsia="ru-RU"/>
              </w:rPr>
            </w:pPr>
            <w:r>
              <w:rPr>
                <w:rFonts w:cs="Georgia"/>
                <w:color w:val="000000"/>
                <w:spacing w:val="-4"/>
                <w:lang w:eastAsia="ru-RU"/>
              </w:rPr>
              <w:t xml:space="preserve">2. Нанести новую бело-желтую разметку на пешеходные </w:t>
            </w:r>
            <w:r>
              <w:rPr>
                <w:rFonts w:cs="Georgia"/>
                <w:color w:val="000000"/>
                <w:spacing w:val="-4"/>
                <w:lang w:eastAsia="ru-RU"/>
              </w:rPr>
              <w:t>переходы.</w:t>
            </w:r>
          </w:p>
          <w:p w:rsidR="00DA6DDF" w:rsidRDefault="003F38C3">
            <w:pPr>
              <w:suppressAutoHyphens w:val="0"/>
            </w:pPr>
            <w:r>
              <w:rPr>
                <w:rFonts w:cs="inherit;Times New Roman"/>
                <w:color w:val="000000"/>
                <w:spacing w:val="-4"/>
                <w:lang w:eastAsia="ru-RU"/>
              </w:rPr>
              <w:t xml:space="preserve">3. Провести </w:t>
            </w:r>
            <w:r>
              <w:rPr>
                <w:rFonts w:cs="Georgia"/>
                <w:color w:val="000000"/>
                <w:lang w:eastAsia="ru-RU"/>
              </w:rPr>
              <w:t>капитальный ремонт улично-дорожной сети г.Лагань.</w:t>
            </w:r>
          </w:p>
          <w:p w:rsidR="00DA6DDF" w:rsidRDefault="003F38C3">
            <w:pPr>
              <w:suppressAutoHyphens w:val="0"/>
            </w:pPr>
            <w:r>
              <w:rPr>
                <w:rFonts w:cs="inherit;Times New Roman"/>
                <w:color w:val="000000"/>
                <w:spacing w:val="-4"/>
                <w:lang w:eastAsia="ru-RU"/>
              </w:rPr>
              <w:t>4.</w:t>
            </w:r>
            <w:r>
              <w:rPr>
                <w:rFonts w:cs="Georgia"/>
                <w:color w:val="000000"/>
                <w:lang w:eastAsia="ru-RU"/>
              </w:rPr>
              <w:t>Приобрести черный щебень для выполнения ямочного ремонта дорожного покрытия</w:t>
            </w:r>
          </w:p>
          <w:p w:rsidR="00DA6DDF" w:rsidRDefault="003F38C3">
            <w:pPr>
              <w:suppressAutoHyphens w:val="0"/>
            </w:pPr>
            <w:r>
              <w:rPr>
                <w:rFonts w:cs="Georgia"/>
                <w:color w:val="000000"/>
                <w:lang w:eastAsia="ru-RU"/>
              </w:rPr>
              <w:t>5. Для ограничения скоростного режима транспортных средств на пешеходных переходах установить искусственны</w:t>
            </w:r>
            <w:r>
              <w:rPr>
                <w:rFonts w:cs="Georgia"/>
                <w:color w:val="000000"/>
                <w:lang w:eastAsia="ru-RU"/>
              </w:rPr>
              <w:t>е неровности.</w:t>
            </w:r>
          </w:p>
          <w:p w:rsidR="00DA6DDF" w:rsidRDefault="003F38C3">
            <w:pPr>
              <w:suppressAutoHyphens w:val="0"/>
            </w:pPr>
            <w:r>
              <w:rPr>
                <w:rFonts w:cs="Georgia"/>
                <w:color w:val="000000"/>
                <w:lang w:eastAsia="ru-RU"/>
              </w:rPr>
              <w:t>6.</w:t>
            </w:r>
            <w:r>
              <w:rPr>
                <w:rFonts w:cs="Tahoma"/>
                <w:color w:val="000000"/>
                <w:lang w:eastAsia="ru-RU"/>
              </w:rPr>
              <w:t>Установить за 60 метров до пешеходных переходов таблички с напоминанием «Притормози!»</w:t>
            </w:r>
          </w:p>
          <w:p w:rsidR="00DA6DDF" w:rsidRDefault="00DA6DDF">
            <w:pPr>
              <w:suppressAutoHyphens w:val="0"/>
              <w:rPr>
                <w:rFonts w:cs="Tahoma"/>
                <w:color w:val="000000"/>
                <w:lang w:eastAsia="ru-RU"/>
              </w:rPr>
            </w:pPr>
          </w:p>
        </w:tc>
      </w:tr>
      <w:tr w:rsidR="00DA6DDF">
        <w:trPr>
          <w:trHeight w:val="374"/>
        </w:trPr>
        <w:tc>
          <w:tcPr>
            <w:tcW w:w="4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52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с 2015 по 2017 годы</w:t>
            </w:r>
          </w:p>
        </w:tc>
      </w:tr>
      <w:tr w:rsidR="00DA6DDF">
        <w:trPr>
          <w:trHeight w:val="2246"/>
        </w:trPr>
        <w:tc>
          <w:tcPr>
            <w:tcW w:w="4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lastRenderedPageBreak/>
              <w:t>Объём и источники</w:t>
            </w:r>
          </w:p>
          <w:p w:rsidR="00DA6DDF" w:rsidRDefault="003F38C3">
            <w:pPr>
              <w:suppressAutoHyphens w:val="0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финансирования</w:t>
            </w:r>
          </w:p>
        </w:tc>
        <w:tc>
          <w:tcPr>
            <w:tcW w:w="52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jc w:val="center"/>
            </w:pPr>
            <w:r>
              <w:rPr>
                <w:rFonts w:cs="Georgia"/>
                <w:color w:val="000000"/>
                <w:lang w:eastAsia="ru-RU"/>
              </w:rPr>
              <w:t xml:space="preserve">Общий объём финансирования 9915,0 </w:t>
            </w:r>
            <w:r>
              <w:rPr>
                <w:rFonts w:cs="Georgia"/>
                <w:color w:val="000000"/>
                <w:lang w:eastAsia="ru-RU"/>
              </w:rPr>
              <w:t>тыс. руб. Бюджет муниципального образования г.Лагань, в том числе по годам:</w:t>
            </w:r>
          </w:p>
          <w:p w:rsidR="00DA6DDF" w:rsidRDefault="003F38C3">
            <w:pPr>
              <w:suppressAutoHyphens w:val="0"/>
              <w:jc w:val="center"/>
            </w:pPr>
            <w:r>
              <w:rPr>
                <w:rFonts w:cs="Georgia"/>
                <w:color w:val="000000"/>
                <w:lang w:eastAsia="ru-RU"/>
              </w:rPr>
              <w:t>2015 г. – 4375,0 тыс. руб.</w:t>
            </w:r>
          </w:p>
          <w:p w:rsidR="00DA6DDF" w:rsidRDefault="003F38C3">
            <w:pPr>
              <w:suppressAutoHyphens w:val="0"/>
              <w:jc w:val="center"/>
            </w:pPr>
            <w:r>
              <w:rPr>
                <w:rFonts w:cs="Georgia"/>
                <w:color w:val="000000"/>
                <w:lang w:eastAsia="ru-RU"/>
              </w:rPr>
              <w:t>2016 г. - 2735,0  тыс. руб.</w:t>
            </w:r>
          </w:p>
          <w:p w:rsidR="00DA6DDF" w:rsidRDefault="003F38C3">
            <w:pPr>
              <w:suppressAutoHyphens w:val="0"/>
              <w:jc w:val="center"/>
            </w:pPr>
            <w:r>
              <w:rPr>
                <w:rFonts w:cs="Georgia"/>
                <w:color w:val="000000"/>
                <w:lang w:eastAsia="ru-RU"/>
              </w:rPr>
              <w:t>2017 г. -  2805,0 тыс. руб.</w:t>
            </w:r>
          </w:p>
        </w:tc>
      </w:tr>
      <w:tr w:rsidR="00DA6DDF">
        <w:tc>
          <w:tcPr>
            <w:tcW w:w="4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2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Снижение к 2017 году аварийности на дорогах и</w:t>
            </w:r>
            <w:r>
              <w:rPr>
                <w:rFonts w:cs="Georgia"/>
                <w:color w:val="000000"/>
                <w:lang w:eastAsia="ru-RU"/>
              </w:rPr>
              <w:t xml:space="preserve"> сокращение в связи с этим дорожно-транспортного травматизма в сравнении с 2014годом</w:t>
            </w:r>
          </w:p>
        </w:tc>
      </w:tr>
    </w:tbl>
    <w:p w:rsidR="00DA6DDF" w:rsidRDefault="00DA6DDF">
      <w:pPr>
        <w:shd w:val="clear" w:color="auto" w:fill="FFFFFF"/>
        <w:suppressAutoHyphens w:val="0"/>
        <w:spacing w:line="273" w:lineRule="atLeast"/>
        <w:jc w:val="center"/>
        <w:textAlignment w:val="top"/>
        <w:rPr>
          <w:rFonts w:cs="Georgia"/>
          <w:b/>
          <w:bCs/>
          <w:color w:val="000000"/>
          <w:lang w:eastAsia="ru-RU"/>
        </w:rPr>
      </w:pPr>
    </w:p>
    <w:p w:rsidR="00DA6DDF" w:rsidRDefault="003F38C3">
      <w:pPr>
        <w:shd w:val="clear" w:color="auto" w:fill="FFFFFF"/>
        <w:suppressAutoHyphens w:val="0"/>
        <w:spacing w:line="273" w:lineRule="atLeast"/>
        <w:jc w:val="center"/>
        <w:textAlignment w:val="top"/>
        <w:rPr>
          <w:rFonts w:cs="Georgia"/>
          <w:b/>
          <w:bCs/>
          <w:color w:val="000000"/>
          <w:lang w:eastAsia="ru-RU"/>
        </w:rPr>
      </w:pPr>
      <w:r>
        <w:rPr>
          <w:rFonts w:cs="Georgia"/>
          <w:b/>
          <w:bCs/>
          <w:color w:val="000000"/>
          <w:lang w:eastAsia="ru-RU"/>
        </w:rPr>
        <w:t>1.Характеристика проблемы, на решение которой направлена Программа.</w:t>
      </w:r>
    </w:p>
    <w:p w:rsidR="00DA6DDF" w:rsidRDefault="00DA6DDF">
      <w:pPr>
        <w:shd w:val="clear" w:color="auto" w:fill="FFFFFF"/>
        <w:suppressAutoHyphens w:val="0"/>
        <w:spacing w:line="273" w:lineRule="atLeast"/>
        <w:jc w:val="center"/>
        <w:textAlignment w:val="top"/>
        <w:rPr>
          <w:rFonts w:cs="Georgia"/>
          <w:b/>
          <w:bCs/>
          <w:color w:val="000000"/>
          <w:lang w:eastAsia="ru-RU"/>
        </w:rPr>
      </w:pP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Georgia"/>
          <w:color w:val="000000"/>
          <w:lang w:eastAsia="ru-RU"/>
        </w:rPr>
      </w:pPr>
      <w:r>
        <w:rPr>
          <w:rFonts w:cs="Georgia"/>
          <w:color w:val="000000"/>
          <w:lang w:eastAsia="ru-RU"/>
        </w:rPr>
        <w:t>За предыдущие 10 лет в России зарегистрировано около 27 миллионов дорожно-транспортных происшествий,</w:t>
      </w:r>
      <w:r>
        <w:rPr>
          <w:rFonts w:cs="Georgia"/>
          <w:color w:val="000000"/>
          <w:lang w:eastAsia="ru-RU"/>
        </w:rPr>
        <w:t xml:space="preserve"> в результате которых 350 тысяч человек погибли и почти 2,2 миллиона получили тяжкие повреждения.</w:t>
      </w:r>
    </w:p>
    <w:p w:rsidR="00DA6DDF" w:rsidRDefault="003F38C3">
      <w:pPr>
        <w:shd w:val="clear" w:color="auto" w:fill="FFFFFF"/>
        <w:suppressAutoHyphens w:val="0"/>
        <w:spacing w:line="273" w:lineRule="atLeast"/>
        <w:textAlignment w:val="top"/>
      </w:pPr>
      <w:r>
        <w:rPr>
          <w:rFonts w:cs="Georgia"/>
          <w:color w:val="000000"/>
          <w:lang w:eastAsia="ru-RU"/>
        </w:rPr>
        <w:t xml:space="preserve">Около 60% погибших – люди наиболее активного трудоспособного возраста от 16 до 40 лет. По расчётам специалистов общая сумма ежегодного ущерба для Республики </w:t>
      </w:r>
      <w:r>
        <w:rPr>
          <w:rFonts w:cs="Georgia"/>
          <w:color w:val="000000"/>
          <w:lang w:eastAsia="ru-RU"/>
        </w:rPr>
        <w:t>Калмыкия только от гибели людей может быть оценена как 1</w:t>
      </w:r>
      <w:r>
        <w:rPr>
          <w:rFonts w:cs="Georgia"/>
          <w:color w:val="000000"/>
          <w:lang w:eastAsia="ru-RU"/>
        </w:rPr>
        <w:t>40 миллионов рублей.</w:t>
      </w: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Georgia"/>
          <w:color w:val="000000"/>
          <w:lang w:eastAsia="ru-RU"/>
        </w:rPr>
      </w:pPr>
      <w:r>
        <w:rPr>
          <w:rFonts w:cs="Georgia"/>
          <w:color w:val="000000"/>
          <w:lang w:eastAsia="ru-RU"/>
        </w:rPr>
        <w:t>На высший уровень аварийности на дорогах и улицах городов, населённых пунктов в значительной степени влияет уровень транспортной дисциплины участников дорожного движения.</w:t>
      </w: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Georgia"/>
          <w:color w:val="000000"/>
          <w:lang w:eastAsia="ru-RU"/>
        </w:rPr>
      </w:pPr>
      <w:r>
        <w:rPr>
          <w:rFonts w:cs="Georgia"/>
          <w:color w:val="000000"/>
          <w:lang w:eastAsia="ru-RU"/>
        </w:rPr>
        <w:t>В настоя</w:t>
      </w:r>
      <w:r>
        <w:rPr>
          <w:rFonts w:cs="Georgia"/>
          <w:color w:val="000000"/>
          <w:lang w:eastAsia="ru-RU"/>
        </w:rPr>
        <w:t>щее время не уменьшается количество водителей, управляющих транспортом в нетрезвом состоянии, нарушающих скоростной режим, правила обгона, нередко выезжающих на полосу встречного движения и так далее.</w:t>
      </w: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Georgia"/>
          <w:color w:val="000000"/>
          <w:lang w:eastAsia="ru-RU"/>
        </w:rPr>
      </w:pPr>
      <w:r>
        <w:rPr>
          <w:rFonts w:cs="Georgia"/>
          <w:color w:val="000000"/>
          <w:lang w:eastAsia="ru-RU"/>
        </w:rPr>
        <w:t>С увеличением уровня автомобилизации и включением всё б</w:t>
      </w:r>
      <w:r>
        <w:rPr>
          <w:rFonts w:cs="Georgia"/>
          <w:color w:val="000000"/>
          <w:lang w:eastAsia="ru-RU"/>
        </w:rPr>
        <w:t>ольшего числа граждан в дорожное движение возрастает роль государства в обеспечении безопасности дорожного движения, сохранения жизни и здоровья участников движения.</w:t>
      </w: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Georgia"/>
          <w:color w:val="000000"/>
          <w:lang w:eastAsia="ru-RU"/>
        </w:rPr>
      </w:pPr>
      <w:r>
        <w:rPr>
          <w:rFonts w:cs="Georgia"/>
          <w:color w:val="000000"/>
          <w:lang w:eastAsia="ru-RU"/>
        </w:rPr>
        <w:t>Уменьшать уровень аварийности, людские и материальные потери возможно лишь при осуществлении согласованного комплекса мероприятий по обеспечению безопасности дорожного движения законодательного, экономического, организационного, технического и воспитательн</w:t>
      </w:r>
      <w:r>
        <w:rPr>
          <w:rFonts w:cs="Georgia"/>
          <w:color w:val="000000"/>
          <w:lang w:eastAsia="ru-RU"/>
        </w:rPr>
        <w:t xml:space="preserve">ого характера. </w:t>
      </w: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Georgia"/>
          <w:color w:val="000000"/>
          <w:lang w:eastAsia="ru-RU"/>
        </w:rPr>
      </w:pPr>
      <w:r>
        <w:rPr>
          <w:rFonts w:cs="Georgia"/>
          <w:color w:val="000000"/>
          <w:lang w:eastAsia="ru-RU"/>
        </w:rPr>
        <w:t>Эффективность же самих мероприятий во многом будет зависеть от наличия необходимого целевого финансирования.</w:t>
      </w: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Georgia"/>
          <w:color w:val="000000"/>
          <w:lang w:eastAsia="ru-RU"/>
        </w:rPr>
      </w:pPr>
    </w:p>
    <w:p w:rsidR="00DA6DDF" w:rsidRDefault="003F38C3">
      <w:pPr>
        <w:shd w:val="clear" w:color="auto" w:fill="FFFFFF"/>
        <w:suppressAutoHyphens w:val="0"/>
        <w:spacing w:line="273" w:lineRule="atLeast"/>
        <w:jc w:val="center"/>
        <w:textAlignment w:val="top"/>
        <w:rPr>
          <w:rFonts w:cs="Georgia"/>
          <w:b/>
          <w:bCs/>
          <w:color w:val="000000"/>
          <w:lang w:eastAsia="ru-RU"/>
        </w:rPr>
      </w:pPr>
      <w:r>
        <w:rPr>
          <w:rFonts w:cs="Georgia"/>
          <w:b/>
          <w:bCs/>
          <w:color w:val="000000"/>
          <w:lang w:eastAsia="ru-RU"/>
        </w:rPr>
        <w:t>2.Основные цели задачи Программы.</w:t>
      </w:r>
    </w:p>
    <w:p w:rsidR="00DA6DDF" w:rsidRDefault="00DA6DDF">
      <w:pPr>
        <w:shd w:val="clear" w:color="auto" w:fill="FFFFFF"/>
        <w:suppressAutoHyphens w:val="0"/>
        <w:spacing w:line="273" w:lineRule="atLeast"/>
        <w:jc w:val="center"/>
        <w:textAlignment w:val="top"/>
        <w:rPr>
          <w:rFonts w:cs="Georgia"/>
          <w:b/>
          <w:bCs/>
          <w:color w:val="000000"/>
          <w:lang w:eastAsia="ru-RU"/>
        </w:rPr>
      </w:pPr>
    </w:p>
    <w:p w:rsidR="00DA6DDF" w:rsidRDefault="003F38C3">
      <w:pPr>
        <w:shd w:val="clear" w:color="auto" w:fill="FFFFFF"/>
        <w:suppressAutoHyphens w:val="0"/>
        <w:spacing w:after="113" w:line="273" w:lineRule="atLeast"/>
        <w:jc w:val="both"/>
        <w:textAlignment w:val="top"/>
        <w:rPr>
          <w:rFonts w:cs="Georgia"/>
          <w:color w:val="000000"/>
          <w:lang w:eastAsia="ru-RU"/>
        </w:rPr>
      </w:pPr>
      <w:r>
        <w:rPr>
          <w:rFonts w:cs="Georgia"/>
          <w:color w:val="000000"/>
          <w:lang w:eastAsia="ru-RU"/>
        </w:rPr>
        <w:t>Целью Программы является создание безопасных условий для движения на автодорогах и улицах насел</w:t>
      </w:r>
      <w:r>
        <w:rPr>
          <w:rFonts w:cs="Georgia"/>
          <w:color w:val="000000"/>
          <w:lang w:eastAsia="ru-RU"/>
        </w:rPr>
        <w:t>ённых пунктов сельского поселения, обеспечение охраны жизни, здоровья граждан и их имущества, снижение аварийности.</w:t>
      </w: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Georgia"/>
          <w:b/>
          <w:bCs/>
          <w:color w:val="000000"/>
          <w:lang w:eastAsia="ru-RU"/>
        </w:rPr>
      </w:pPr>
      <w:r>
        <w:rPr>
          <w:rFonts w:cs="Georgia"/>
          <w:b/>
          <w:bCs/>
          <w:color w:val="000000"/>
          <w:lang w:eastAsia="ru-RU"/>
        </w:rPr>
        <w:t>Для достижения указанной цели необходимо решить следующие задачи:</w:t>
      </w:r>
    </w:p>
    <w:p w:rsidR="00DA6DDF" w:rsidRDefault="003F38C3">
      <w:pPr>
        <w:numPr>
          <w:ilvl w:val="0"/>
          <w:numId w:val="2"/>
        </w:numPr>
        <w:suppressAutoHyphens w:val="0"/>
        <w:spacing w:line="273" w:lineRule="atLeast"/>
        <w:jc w:val="both"/>
        <w:textAlignment w:val="top"/>
        <w:rPr>
          <w:rFonts w:cs="Georgia"/>
          <w:color w:val="000000"/>
          <w:lang w:eastAsia="ru-RU"/>
        </w:rPr>
      </w:pPr>
      <w:r>
        <w:rPr>
          <w:rFonts w:cs="Georgia"/>
          <w:color w:val="000000"/>
          <w:lang w:eastAsia="ru-RU"/>
        </w:rPr>
        <w:t>Совершенствовать систему управления обеспечением безопасности дорожного дв</w:t>
      </w:r>
      <w:r>
        <w:rPr>
          <w:rFonts w:cs="Georgia"/>
          <w:color w:val="000000"/>
          <w:lang w:eastAsia="ru-RU"/>
        </w:rPr>
        <w:t>ижения;</w:t>
      </w:r>
    </w:p>
    <w:p w:rsidR="00DA6DDF" w:rsidRDefault="003F38C3">
      <w:pPr>
        <w:numPr>
          <w:ilvl w:val="0"/>
          <w:numId w:val="2"/>
        </w:numPr>
        <w:suppressAutoHyphens w:val="0"/>
        <w:spacing w:line="273" w:lineRule="atLeast"/>
        <w:jc w:val="both"/>
        <w:textAlignment w:val="top"/>
        <w:rPr>
          <w:rFonts w:cs="Georgia"/>
          <w:color w:val="000000"/>
          <w:lang w:eastAsia="ru-RU"/>
        </w:rPr>
      </w:pPr>
      <w:r>
        <w:rPr>
          <w:rFonts w:cs="Georgia"/>
          <w:color w:val="000000"/>
          <w:lang w:eastAsia="ru-RU"/>
        </w:rPr>
        <w:t>Совершенствовать дорожные условия;</w:t>
      </w:r>
    </w:p>
    <w:p w:rsidR="00DA6DDF" w:rsidRDefault="003F38C3">
      <w:pPr>
        <w:numPr>
          <w:ilvl w:val="0"/>
          <w:numId w:val="2"/>
        </w:numPr>
        <w:suppressAutoHyphens w:val="0"/>
        <w:spacing w:line="273" w:lineRule="atLeast"/>
        <w:jc w:val="both"/>
        <w:textAlignment w:val="top"/>
        <w:rPr>
          <w:rFonts w:cs="Georgia"/>
          <w:color w:val="000000"/>
          <w:lang w:eastAsia="ru-RU"/>
        </w:rPr>
      </w:pPr>
      <w:r>
        <w:rPr>
          <w:rFonts w:cs="Georgia"/>
          <w:color w:val="000000"/>
          <w:lang w:eastAsia="ru-RU"/>
        </w:rPr>
        <w:t xml:space="preserve">Повысить </w:t>
      </w:r>
      <w:proofErr w:type="spellStart"/>
      <w:r>
        <w:rPr>
          <w:rFonts w:cs="Georgia"/>
          <w:color w:val="000000"/>
          <w:lang w:eastAsia="ru-RU"/>
        </w:rPr>
        <w:t>эксплутационную</w:t>
      </w:r>
      <w:proofErr w:type="spellEnd"/>
      <w:r>
        <w:rPr>
          <w:rFonts w:cs="Georgia"/>
          <w:color w:val="000000"/>
          <w:lang w:eastAsia="ru-RU"/>
        </w:rPr>
        <w:t xml:space="preserve"> безопасность автотранспортных средств и качество </w:t>
      </w:r>
      <w:proofErr w:type="gramStart"/>
      <w:r>
        <w:rPr>
          <w:rFonts w:cs="Georgia"/>
          <w:color w:val="000000"/>
          <w:lang w:eastAsia="ru-RU"/>
        </w:rPr>
        <w:t>контроля за</w:t>
      </w:r>
      <w:proofErr w:type="gramEnd"/>
      <w:r>
        <w:rPr>
          <w:rFonts w:cs="Georgia"/>
          <w:color w:val="000000"/>
          <w:lang w:eastAsia="ru-RU"/>
        </w:rPr>
        <w:t xml:space="preserve"> их техническим состоянием;</w:t>
      </w:r>
    </w:p>
    <w:p w:rsidR="00DA6DDF" w:rsidRDefault="003F38C3">
      <w:pPr>
        <w:numPr>
          <w:ilvl w:val="0"/>
          <w:numId w:val="2"/>
        </w:numPr>
        <w:suppressAutoHyphens w:val="0"/>
        <w:spacing w:line="273" w:lineRule="atLeast"/>
        <w:jc w:val="both"/>
        <w:textAlignment w:val="top"/>
        <w:rPr>
          <w:rFonts w:cs="Georgia"/>
          <w:color w:val="000000"/>
          <w:lang w:eastAsia="ru-RU"/>
        </w:rPr>
      </w:pPr>
      <w:r>
        <w:rPr>
          <w:rFonts w:cs="Georgia"/>
          <w:color w:val="000000"/>
          <w:lang w:eastAsia="ru-RU"/>
        </w:rPr>
        <w:t>Сформировать безопасное поведение участников дорожного движения и предупредить детский дорожно-транс</w:t>
      </w:r>
      <w:r>
        <w:rPr>
          <w:rFonts w:cs="Georgia"/>
          <w:color w:val="000000"/>
          <w:lang w:eastAsia="ru-RU"/>
        </w:rPr>
        <w:t>портный травматизм.</w:t>
      </w:r>
    </w:p>
    <w:p w:rsidR="00DA6DDF" w:rsidRDefault="00DA6DDF">
      <w:pPr>
        <w:suppressAutoHyphens w:val="0"/>
        <w:spacing w:line="273" w:lineRule="atLeast"/>
        <w:jc w:val="both"/>
        <w:textAlignment w:val="top"/>
        <w:rPr>
          <w:rFonts w:cs="Georgia"/>
          <w:color w:val="000000"/>
          <w:lang w:eastAsia="ru-RU"/>
        </w:rPr>
      </w:pPr>
    </w:p>
    <w:p w:rsidR="00DA6DDF" w:rsidRDefault="00DA6DDF">
      <w:pPr>
        <w:shd w:val="clear" w:color="auto" w:fill="FFFFFF"/>
        <w:suppressAutoHyphens w:val="0"/>
        <w:spacing w:line="273" w:lineRule="atLeast"/>
        <w:jc w:val="center"/>
        <w:textAlignment w:val="top"/>
        <w:rPr>
          <w:rFonts w:cs="Georgia"/>
          <w:b/>
          <w:bCs/>
          <w:color w:val="000000"/>
          <w:lang w:eastAsia="ru-RU"/>
        </w:rPr>
      </w:pPr>
    </w:p>
    <w:p w:rsidR="00DA6DDF" w:rsidRDefault="003F38C3">
      <w:pPr>
        <w:shd w:val="clear" w:color="auto" w:fill="FFFFFF"/>
        <w:suppressAutoHyphens w:val="0"/>
        <w:spacing w:line="273" w:lineRule="atLeast"/>
        <w:jc w:val="center"/>
        <w:textAlignment w:val="top"/>
        <w:rPr>
          <w:rFonts w:cs="Georgia"/>
          <w:b/>
          <w:bCs/>
          <w:color w:val="000000"/>
          <w:lang w:eastAsia="ru-RU"/>
        </w:rPr>
      </w:pPr>
      <w:r>
        <w:rPr>
          <w:rFonts w:cs="Georgia"/>
          <w:b/>
          <w:bCs/>
          <w:color w:val="000000"/>
          <w:lang w:eastAsia="ru-RU"/>
        </w:rPr>
        <w:lastRenderedPageBreak/>
        <w:t>3.Ресурсное обеспечение Программы.</w:t>
      </w:r>
    </w:p>
    <w:p w:rsidR="00DA6DDF" w:rsidRDefault="00DA6DDF">
      <w:pPr>
        <w:shd w:val="clear" w:color="auto" w:fill="FFFFFF"/>
        <w:suppressAutoHyphens w:val="0"/>
        <w:spacing w:line="273" w:lineRule="atLeast"/>
        <w:jc w:val="center"/>
        <w:textAlignment w:val="top"/>
        <w:rPr>
          <w:rFonts w:cs="Georgia"/>
          <w:b/>
          <w:bCs/>
          <w:color w:val="000000"/>
          <w:lang w:eastAsia="ru-RU"/>
        </w:rPr>
      </w:pP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</w:pPr>
      <w:r>
        <w:rPr>
          <w:rFonts w:cs="Georgia"/>
          <w:color w:val="000000"/>
          <w:lang w:eastAsia="ru-RU"/>
        </w:rPr>
        <w:t>Источниками финансирования Программы являются средства бюджета муниципального образования городского поселения Лагань.</w:t>
      </w: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Georgia"/>
          <w:color w:val="000000"/>
          <w:lang w:eastAsia="ru-RU"/>
        </w:rPr>
      </w:pPr>
      <w:r>
        <w:rPr>
          <w:rFonts w:cs="Georgia"/>
          <w:color w:val="000000"/>
          <w:lang w:eastAsia="ru-RU"/>
        </w:rPr>
        <w:t>Перечень мероприятий, включенных в программу, определен Приложением 1 к Програм</w:t>
      </w:r>
      <w:r>
        <w:rPr>
          <w:rFonts w:cs="Georgia"/>
          <w:color w:val="000000"/>
          <w:lang w:eastAsia="ru-RU"/>
        </w:rPr>
        <w:t>ме.</w:t>
      </w: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</w:pPr>
      <w:r>
        <w:rPr>
          <w:rFonts w:cs="Georgia"/>
          <w:color w:val="000000"/>
          <w:lang w:eastAsia="ru-RU"/>
        </w:rPr>
        <w:t>Общий объём ассигнований на финансирование Программы составляет 9915,0 тыс. руб., в том числе средств:</w:t>
      </w: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</w:pPr>
      <w:r>
        <w:rPr>
          <w:rFonts w:cs="Georgia"/>
          <w:color w:val="000000"/>
          <w:lang w:eastAsia="ru-RU"/>
        </w:rPr>
        <w:t>- местного бюджета –  9915,0 тыс. руб.,</w:t>
      </w: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Georgia"/>
          <w:color w:val="000000"/>
          <w:lang w:eastAsia="ru-RU"/>
        </w:rPr>
      </w:pPr>
      <w:r>
        <w:rPr>
          <w:rFonts w:cs="Georgia"/>
          <w:color w:val="000000"/>
          <w:lang w:eastAsia="ru-RU"/>
        </w:rPr>
        <w:t xml:space="preserve">Объёмы финансирования Программы уточняются и устанавливаются ежегодно при формировании местного бюджета на </w:t>
      </w:r>
      <w:r>
        <w:rPr>
          <w:rFonts w:cs="Georgia"/>
          <w:color w:val="000000"/>
          <w:lang w:eastAsia="ru-RU"/>
        </w:rPr>
        <w:t>соответствующий финансовый год, исходя из возможностей местного бюджета.</w:t>
      </w:r>
    </w:p>
    <w:p w:rsidR="00DA6DDF" w:rsidRDefault="00DA6DDF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Georgia"/>
          <w:color w:val="000000"/>
          <w:lang w:eastAsia="ru-RU"/>
        </w:rPr>
      </w:pPr>
    </w:p>
    <w:p w:rsidR="00DA6DDF" w:rsidRDefault="003F38C3">
      <w:pPr>
        <w:shd w:val="clear" w:color="auto" w:fill="FFFFFF"/>
        <w:suppressAutoHyphens w:val="0"/>
        <w:spacing w:line="273" w:lineRule="atLeast"/>
        <w:jc w:val="center"/>
        <w:textAlignment w:val="top"/>
        <w:rPr>
          <w:rFonts w:cs="Georgia"/>
          <w:b/>
          <w:bCs/>
          <w:color w:val="000000"/>
          <w:lang w:eastAsia="ru-RU"/>
        </w:rPr>
      </w:pPr>
      <w:r>
        <w:rPr>
          <w:rFonts w:cs="Georgia"/>
          <w:b/>
          <w:bCs/>
          <w:color w:val="000000"/>
          <w:lang w:eastAsia="ru-RU"/>
        </w:rPr>
        <w:t>4.Оценка социально – экономической эффективности Программы.</w:t>
      </w:r>
    </w:p>
    <w:p w:rsidR="00DA6DDF" w:rsidRDefault="00DA6DDF">
      <w:pPr>
        <w:shd w:val="clear" w:color="auto" w:fill="FFFFFF"/>
        <w:suppressAutoHyphens w:val="0"/>
        <w:spacing w:line="273" w:lineRule="atLeast"/>
        <w:jc w:val="center"/>
        <w:textAlignment w:val="top"/>
        <w:rPr>
          <w:rFonts w:cs="Georgia"/>
          <w:b/>
          <w:bCs/>
          <w:color w:val="000000"/>
          <w:lang w:eastAsia="ru-RU"/>
        </w:rPr>
      </w:pP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  <w:rPr>
          <w:rFonts w:cs="Georgia"/>
          <w:color w:val="000000"/>
          <w:lang w:eastAsia="ru-RU"/>
        </w:rPr>
      </w:pPr>
      <w:r>
        <w:rPr>
          <w:rFonts w:cs="Georgia"/>
          <w:color w:val="000000"/>
          <w:lang w:eastAsia="ru-RU"/>
        </w:rPr>
        <w:t xml:space="preserve">В результате реализации Программы за счёт координации деятельности предприятий, организаций различных форм собственности </w:t>
      </w:r>
      <w:r>
        <w:rPr>
          <w:rFonts w:cs="Georgia"/>
          <w:color w:val="000000"/>
          <w:lang w:eastAsia="ru-RU"/>
        </w:rPr>
        <w:t>и общественных организаций, в части повышения безопасности дорожного движения, ожидается повышение уровня защищённости участников дорожного движения, снижение аварийности на дорогах и сокращения в связи с этим на 10% числа пострадавших.</w:t>
      </w:r>
    </w:p>
    <w:p w:rsidR="00DA6DDF" w:rsidRDefault="003F38C3">
      <w:pPr>
        <w:shd w:val="clear" w:color="auto" w:fill="FFFFFF"/>
        <w:suppressAutoHyphens w:val="0"/>
        <w:spacing w:line="273" w:lineRule="atLeast"/>
        <w:jc w:val="both"/>
        <w:textAlignment w:val="top"/>
      </w:pPr>
      <w:r>
        <w:rPr>
          <w:rFonts w:cs="Georgia"/>
          <w:color w:val="000000"/>
          <w:lang w:eastAsia="ru-RU"/>
        </w:rPr>
        <w:t>Реализация Программ</w:t>
      </w:r>
      <w:r>
        <w:rPr>
          <w:rFonts w:cs="Georgia"/>
          <w:color w:val="000000"/>
          <w:lang w:eastAsia="ru-RU"/>
        </w:rPr>
        <w:t xml:space="preserve">ы положительно скажется на обеспечении безопасности дорожного движения на </w:t>
      </w:r>
      <w:proofErr w:type="spellStart"/>
      <w:r>
        <w:rPr>
          <w:rFonts w:cs="Georgia"/>
          <w:color w:val="000000"/>
          <w:lang w:eastAsia="ru-RU"/>
        </w:rPr>
        <w:t>территории</w:t>
      </w:r>
      <w:r>
        <w:rPr>
          <w:rFonts w:cs="inherit;Times New Roman"/>
          <w:color w:val="000000"/>
          <w:spacing w:val="-1"/>
          <w:lang w:eastAsia="ru-RU"/>
        </w:rPr>
        <w:t>Лаганского</w:t>
      </w:r>
      <w:proofErr w:type="spellEnd"/>
      <w:r>
        <w:rPr>
          <w:rFonts w:cs="inherit;Times New Roman"/>
          <w:color w:val="000000"/>
          <w:spacing w:val="-1"/>
          <w:lang w:eastAsia="ru-RU"/>
        </w:rPr>
        <w:t xml:space="preserve"> </w:t>
      </w:r>
      <w:r>
        <w:rPr>
          <w:rFonts w:cs="Georgia"/>
          <w:color w:val="000000"/>
          <w:spacing w:val="-1"/>
          <w:lang w:eastAsia="ru-RU"/>
        </w:rPr>
        <w:t>городского муниципального образования, Лаганского района</w:t>
      </w:r>
      <w:proofErr w:type="gramStart"/>
      <w:r>
        <w:rPr>
          <w:rFonts w:cs="Georgia"/>
          <w:color w:val="000000"/>
          <w:spacing w:val="-1"/>
          <w:lang w:eastAsia="ru-RU"/>
        </w:rPr>
        <w:t xml:space="preserve"> ,</w:t>
      </w:r>
      <w:proofErr w:type="gramEnd"/>
      <w:r>
        <w:rPr>
          <w:rFonts w:cs="Georgia"/>
          <w:color w:val="000000"/>
          <w:spacing w:val="-1"/>
          <w:lang w:eastAsia="ru-RU"/>
        </w:rPr>
        <w:t xml:space="preserve"> Республики Калмыкия.</w:t>
      </w:r>
      <w:r>
        <w:br w:type="page"/>
      </w:r>
    </w:p>
    <w:p w:rsidR="00DA6DDF" w:rsidRDefault="003F38C3">
      <w:pPr>
        <w:shd w:val="clear" w:color="auto" w:fill="FFFFFF"/>
        <w:suppressAutoHyphens w:val="0"/>
        <w:spacing w:line="273" w:lineRule="atLeast"/>
        <w:textAlignment w:val="top"/>
        <w:rPr>
          <w:rFonts w:cs="Georgia"/>
          <w:color w:val="000000"/>
          <w:lang w:eastAsia="ru-RU"/>
        </w:rPr>
      </w:pPr>
      <w:r>
        <w:rPr>
          <w:rFonts w:cs="Georgia"/>
          <w:color w:val="000000"/>
          <w:lang w:eastAsia="ru-RU"/>
        </w:rPr>
        <w:lastRenderedPageBreak/>
        <w:t>Приложение №1, к программе</w:t>
      </w:r>
    </w:p>
    <w:p w:rsidR="00DA6DDF" w:rsidRDefault="003F38C3">
      <w:pPr>
        <w:shd w:val="clear" w:color="auto" w:fill="FFFFFF"/>
        <w:suppressAutoHyphens w:val="0"/>
        <w:spacing w:line="273" w:lineRule="atLeast"/>
        <w:textAlignment w:val="top"/>
        <w:rPr>
          <w:rFonts w:cs="Georgia"/>
          <w:color w:val="000000"/>
          <w:lang w:eastAsia="ru-RU"/>
        </w:rPr>
      </w:pPr>
      <w:r>
        <w:rPr>
          <w:rFonts w:cs="Georgia"/>
          <w:color w:val="000000"/>
          <w:lang w:eastAsia="ru-RU"/>
        </w:rPr>
        <w:t xml:space="preserve">«Безопасность дорожного движения </w:t>
      </w:r>
    </w:p>
    <w:p w:rsidR="00DA6DDF" w:rsidRDefault="003F38C3">
      <w:pPr>
        <w:shd w:val="clear" w:color="auto" w:fill="FFFFFF"/>
        <w:suppressAutoHyphens w:val="0"/>
        <w:spacing w:line="273" w:lineRule="atLeast"/>
        <w:textAlignment w:val="top"/>
      </w:pPr>
      <w:r>
        <w:rPr>
          <w:rFonts w:cs="Georgia"/>
          <w:color w:val="000000"/>
          <w:lang w:eastAsia="ru-RU"/>
        </w:rPr>
        <w:t xml:space="preserve">на территории </w:t>
      </w:r>
      <w:proofErr w:type="spellStart"/>
      <w:r>
        <w:rPr>
          <w:rFonts w:cs="Georgia"/>
          <w:color w:val="000000"/>
          <w:lang w:eastAsia="ru-RU"/>
        </w:rPr>
        <w:t>Лаганского</w:t>
      </w:r>
      <w:r>
        <w:rPr>
          <w:rFonts w:cs="Georgia"/>
          <w:color w:val="000000"/>
          <w:spacing w:val="-1"/>
          <w:lang w:eastAsia="ru-RU"/>
        </w:rPr>
        <w:t>городского</w:t>
      </w:r>
      <w:proofErr w:type="spellEnd"/>
    </w:p>
    <w:p w:rsidR="00DA6DDF" w:rsidRDefault="003F38C3">
      <w:pPr>
        <w:shd w:val="clear" w:color="auto" w:fill="FFFFFF"/>
        <w:suppressAutoHyphens w:val="0"/>
        <w:spacing w:line="273" w:lineRule="atLeast"/>
        <w:textAlignment w:val="top"/>
        <w:rPr>
          <w:rFonts w:cs="Georgia"/>
          <w:color w:val="000000"/>
          <w:spacing w:val="-1"/>
          <w:lang w:eastAsia="ru-RU"/>
        </w:rPr>
      </w:pPr>
      <w:r>
        <w:rPr>
          <w:rFonts w:cs="Georgia"/>
          <w:color w:val="000000"/>
          <w:spacing w:val="-1"/>
          <w:lang w:eastAsia="ru-RU"/>
        </w:rPr>
        <w:t xml:space="preserve">муниципального образования </w:t>
      </w:r>
    </w:p>
    <w:p w:rsidR="00DA6DDF" w:rsidRDefault="003F38C3">
      <w:pPr>
        <w:shd w:val="clear" w:color="auto" w:fill="FFFFFF"/>
        <w:suppressAutoHyphens w:val="0"/>
        <w:spacing w:line="273" w:lineRule="atLeast"/>
        <w:textAlignment w:val="top"/>
      </w:pPr>
      <w:r>
        <w:rPr>
          <w:rFonts w:cs="Georgia"/>
          <w:color w:val="000000"/>
          <w:spacing w:val="-1"/>
          <w:lang w:eastAsia="ru-RU"/>
        </w:rPr>
        <w:t>Республики Калмыкия</w:t>
      </w:r>
    </w:p>
    <w:p w:rsidR="00DA6DDF" w:rsidRDefault="003F38C3">
      <w:pPr>
        <w:shd w:val="clear" w:color="auto" w:fill="FFFFFF"/>
        <w:suppressAutoHyphens w:val="0"/>
        <w:spacing w:line="273" w:lineRule="atLeast"/>
        <w:textAlignment w:val="top"/>
      </w:pPr>
      <w:r>
        <w:rPr>
          <w:rFonts w:cs="Georgia"/>
          <w:color w:val="000000"/>
          <w:lang w:eastAsia="ru-RU"/>
        </w:rPr>
        <w:t>на 2015-2017 годы».</w:t>
      </w:r>
    </w:p>
    <w:p w:rsidR="00DA6DDF" w:rsidRDefault="003F38C3">
      <w:pPr>
        <w:shd w:val="clear" w:color="auto" w:fill="FFFFFF"/>
        <w:suppressAutoHyphens w:val="0"/>
        <w:spacing w:line="273" w:lineRule="atLeast"/>
        <w:jc w:val="center"/>
        <w:textAlignment w:val="top"/>
        <w:rPr>
          <w:rFonts w:cs="Georgia"/>
          <w:b/>
          <w:bCs/>
          <w:color w:val="000000"/>
          <w:lang w:eastAsia="ru-RU"/>
        </w:rPr>
      </w:pPr>
      <w:r>
        <w:rPr>
          <w:rFonts w:cs="Georgia"/>
          <w:b/>
          <w:bCs/>
          <w:color w:val="000000"/>
          <w:lang w:eastAsia="ru-RU"/>
        </w:rPr>
        <w:t>Перечень мероприятий, включенных в программу.</w:t>
      </w:r>
    </w:p>
    <w:p w:rsidR="00DA6DDF" w:rsidRDefault="00DA6DDF">
      <w:pPr>
        <w:shd w:val="clear" w:color="auto" w:fill="FFFFFF"/>
        <w:suppressAutoHyphens w:val="0"/>
        <w:spacing w:line="273" w:lineRule="atLeast"/>
        <w:jc w:val="center"/>
        <w:textAlignment w:val="top"/>
        <w:rPr>
          <w:rFonts w:cs="Georgia"/>
          <w:b/>
          <w:bCs/>
          <w:color w:val="000000"/>
          <w:lang w:eastAsia="ru-RU"/>
        </w:rPr>
      </w:pPr>
    </w:p>
    <w:tbl>
      <w:tblPr>
        <w:tblW w:w="9305" w:type="dxa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-10" w:type="dxa"/>
          <w:right w:w="0" w:type="dxa"/>
        </w:tblCellMar>
        <w:tblLook w:val="0000"/>
      </w:tblPr>
      <w:tblGrid>
        <w:gridCol w:w="406"/>
        <w:gridCol w:w="2308"/>
        <w:gridCol w:w="48"/>
        <w:gridCol w:w="1728"/>
        <w:gridCol w:w="1220"/>
        <w:gridCol w:w="1273"/>
        <w:gridCol w:w="785"/>
        <w:gridCol w:w="753"/>
        <w:gridCol w:w="784"/>
      </w:tblGrid>
      <w:tr w:rsidR="00DA6DDF">
        <w:trPr>
          <w:trHeight w:val="345"/>
        </w:trPr>
        <w:tc>
          <w:tcPr>
            <w:tcW w:w="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eastAsia="Georgia" w:cs="Georgia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cs="Georgia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cs="Georgia"/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rFonts w:cs="Georgia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cs="Georgia"/>
                <w:b/>
                <w:bCs/>
                <w:color w:val="000000"/>
                <w:lang w:eastAsia="ru-RU"/>
              </w:rPr>
              <w:t>Ответственные</w:t>
            </w:r>
            <w:proofErr w:type="gramEnd"/>
            <w:r>
              <w:rPr>
                <w:rFonts w:cs="Georgia"/>
                <w:b/>
                <w:bCs/>
                <w:color w:val="000000"/>
                <w:lang w:eastAsia="ru-RU"/>
              </w:rPr>
              <w:t xml:space="preserve"> за выполнение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textAlignment w:val="top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 xml:space="preserve">Объём </w:t>
            </w:r>
            <w:proofErr w:type="spellStart"/>
            <w:r>
              <w:rPr>
                <w:rFonts w:cs="Georgia"/>
                <w:b/>
                <w:bCs/>
                <w:color w:val="000000"/>
                <w:lang w:eastAsia="ru-RU"/>
              </w:rPr>
              <w:t>финансиро</w:t>
            </w:r>
            <w:proofErr w:type="spellEnd"/>
          </w:p>
          <w:p w:rsidR="00DA6DDF" w:rsidRDefault="003F38C3">
            <w:pPr>
              <w:suppressAutoHyphens w:val="0"/>
              <w:spacing w:line="273" w:lineRule="atLeast"/>
              <w:jc w:val="center"/>
              <w:textAlignment w:val="top"/>
              <w:rPr>
                <w:rFonts w:cs="Georgia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cs="Georgia"/>
                <w:b/>
                <w:bCs/>
                <w:color w:val="000000"/>
                <w:lang w:eastAsia="ru-RU"/>
              </w:rPr>
              <w:t>вания</w:t>
            </w:r>
            <w:proofErr w:type="spellEnd"/>
          </w:p>
          <w:p w:rsidR="00DA6DDF" w:rsidRDefault="003F38C3">
            <w:pPr>
              <w:suppressAutoHyphens w:val="0"/>
              <w:spacing w:line="273" w:lineRule="atLeast"/>
              <w:jc w:val="center"/>
              <w:textAlignment w:val="top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тыс</w:t>
            </w:r>
            <w:proofErr w:type="gramStart"/>
            <w:r>
              <w:rPr>
                <w:rFonts w:cs="Georgia"/>
                <w:b/>
                <w:bCs/>
                <w:color w:val="000000"/>
                <w:lang w:eastAsia="ru-RU"/>
              </w:rPr>
              <w:t>.р</w:t>
            </w:r>
            <w:proofErr w:type="gramEnd"/>
            <w:r>
              <w:rPr>
                <w:rFonts w:cs="Georgia"/>
                <w:b/>
                <w:bCs/>
                <w:color w:val="000000"/>
                <w:lang w:eastAsia="ru-RU"/>
              </w:rPr>
              <w:t>уб.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textAlignment w:val="top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 xml:space="preserve">Источник </w:t>
            </w:r>
            <w:proofErr w:type="spellStart"/>
            <w:r>
              <w:rPr>
                <w:rFonts w:cs="Georgia"/>
                <w:b/>
                <w:bCs/>
                <w:color w:val="000000"/>
                <w:lang w:eastAsia="ru-RU"/>
              </w:rPr>
              <w:t>финанси</w:t>
            </w:r>
            <w:proofErr w:type="spellEnd"/>
          </w:p>
          <w:p w:rsidR="00DA6DDF" w:rsidRDefault="003F38C3">
            <w:pPr>
              <w:suppressAutoHyphens w:val="0"/>
              <w:spacing w:line="273" w:lineRule="atLeast"/>
              <w:jc w:val="center"/>
              <w:textAlignment w:val="top"/>
              <w:rPr>
                <w:rFonts w:cs="Georgia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cs="Georgia"/>
                <w:b/>
                <w:bCs/>
                <w:color w:val="000000"/>
                <w:lang w:eastAsia="ru-RU"/>
              </w:rPr>
              <w:t>рования</w:t>
            </w:r>
            <w:proofErr w:type="spellEnd"/>
          </w:p>
        </w:tc>
        <w:tc>
          <w:tcPr>
            <w:tcW w:w="2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 xml:space="preserve">В т.ч. по годам </w:t>
            </w:r>
            <w:r>
              <w:rPr>
                <w:rFonts w:cs="Georgia"/>
                <w:b/>
                <w:bCs/>
                <w:color w:val="000000"/>
                <w:lang w:eastAsia="ru-RU"/>
              </w:rPr>
              <w:t>реализации тыс. руб.</w:t>
            </w:r>
          </w:p>
        </w:tc>
      </w:tr>
      <w:tr w:rsidR="00DA6DDF">
        <w:trPr>
          <w:trHeight w:val="300"/>
        </w:trPr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DA6DDF"/>
        </w:tc>
        <w:tc>
          <w:tcPr>
            <w:tcW w:w="1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DA6DDF"/>
        </w:tc>
        <w:tc>
          <w:tcPr>
            <w:tcW w:w="18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DA6DDF"/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DA6DDF"/>
        </w:tc>
        <w:tc>
          <w:tcPr>
            <w:tcW w:w="1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DA6DDF"/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2015г.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2016г.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2017г.</w:t>
            </w:r>
          </w:p>
        </w:tc>
      </w:tr>
      <w:tr w:rsidR="00DA6DDF">
        <w:tc>
          <w:tcPr>
            <w:tcW w:w="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9</w:t>
            </w:r>
          </w:p>
        </w:tc>
      </w:tr>
      <w:tr w:rsidR="00DA6DDF">
        <w:tc>
          <w:tcPr>
            <w:tcW w:w="930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 xml:space="preserve">Совершенствование </w:t>
            </w:r>
            <w:proofErr w:type="gramStart"/>
            <w:r>
              <w:rPr>
                <w:rFonts w:cs="Georgia"/>
                <w:b/>
                <w:bCs/>
                <w:color w:val="000000"/>
                <w:lang w:eastAsia="ru-RU"/>
              </w:rPr>
              <w:t>системы управления обеспечения безопасности дорожного движения</w:t>
            </w:r>
            <w:proofErr w:type="gramEnd"/>
          </w:p>
        </w:tc>
      </w:tr>
      <w:tr w:rsidR="00DA6DDF">
        <w:tc>
          <w:tcPr>
            <w:tcW w:w="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1.1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Участие в межмуниципальной комиссии по ОБДД</w:t>
            </w:r>
          </w:p>
        </w:tc>
        <w:tc>
          <w:tcPr>
            <w:tcW w:w="18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Зам. главы Администрации Лаганского ГМО Очиров Г.У.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</w:tr>
      <w:tr w:rsidR="00DA6DDF">
        <w:tc>
          <w:tcPr>
            <w:tcW w:w="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1.2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</w:pPr>
            <w:r>
              <w:rPr>
                <w:rFonts w:cs="Georgia"/>
                <w:color w:val="000000"/>
                <w:lang w:eastAsia="ru-RU"/>
              </w:rPr>
              <w:t>Информирование населения, Собрание депутатов Лаганского ГМО</w:t>
            </w:r>
          </w:p>
          <w:p w:rsidR="00DA6DDF" w:rsidRDefault="003F38C3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о состоянии аварийности на автотранспорте. Внесение предложений, направленных на предупреждение ДТП</w:t>
            </w:r>
          </w:p>
        </w:tc>
        <w:tc>
          <w:tcPr>
            <w:tcW w:w="18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 xml:space="preserve">Специалисты Администрации Лаганского ГМО совместно </w:t>
            </w:r>
            <w:proofErr w:type="gramStart"/>
            <w:r>
              <w:rPr>
                <w:rFonts w:cs="Georgia"/>
                <w:color w:val="000000"/>
                <w:lang w:eastAsia="ru-RU"/>
              </w:rPr>
              <w:t>с</w:t>
            </w:r>
            <w:proofErr w:type="gramEnd"/>
            <w:r>
              <w:rPr>
                <w:rFonts w:cs="Georgia"/>
                <w:color w:val="000000"/>
                <w:lang w:eastAsia="ru-RU"/>
              </w:rPr>
              <w:t xml:space="preserve"> </w:t>
            </w:r>
          </w:p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ГИБДД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15,0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местный бюджет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5,0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5,0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5,0</w:t>
            </w:r>
          </w:p>
        </w:tc>
      </w:tr>
      <w:tr w:rsidR="00DA6DDF">
        <w:tc>
          <w:tcPr>
            <w:tcW w:w="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1.3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</w:pPr>
            <w:r>
              <w:rPr>
                <w:rFonts w:cs="Georgia"/>
                <w:color w:val="000000"/>
                <w:lang w:eastAsia="ru-RU"/>
              </w:rPr>
              <w:t>Организация и проведение на территории г.Лагань массовых профилактических мероприятий, направленных на решение проблем безопасности дорожного движения</w:t>
            </w:r>
          </w:p>
        </w:tc>
        <w:tc>
          <w:tcPr>
            <w:tcW w:w="18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 xml:space="preserve">Специалисты Администрации Лаганского ГМО совместно </w:t>
            </w:r>
            <w:proofErr w:type="gramStart"/>
            <w:r>
              <w:rPr>
                <w:rFonts w:cs="Georgia"/>
                <w:color w:val="000000"/>
                <w:lang w:eastAsia="ru-RU"/>
              </w:rPr>
              <w:t>с</w:t>
            </w:r>
            <w:proofErr w:type="gramEnd"/>
            <w:r>
              <w:rPr>
                <w:rFonts w:cs="Georgia"/>
                <w:color w:val="000000"/>
                <w:lang w:eastAsia="ru-RU"/>
              </w:rPr>
              <w:t xml:space="preserve"> </w:t>
            </w:r>
          </w:p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ГИБДД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</w:tr>
      <w:tr w:rsidR="00DA6DDF">
        <w:tc>
          <w:tcPr>
            <w:tcW w:w="930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DA6DDF" w:rsidRDefault="003F38C3">
            <w:pPr>
              <w:suppressAutoHyphens w:val="0"/>
              <w:spacing w:line="273" w:lineRule="atLeast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 xml:space="preserve">2. Совершенствование </w:t>
            </w:r>
            <w:r>
              <w:rPr>
                <w:rFonts w:cs="Georgia"/>
                <w:b/>
                <w:bCs/>
                <w:color w:val="000000"/>
                <w:lang w:eastAsia="ru-RU"/>
              </w:rPr>
              <w:t>дорожных условий и внедрение технических средств регулирования дорожного движения</w:t>
            </w:r>
          </w:p>
        </w:tc>
      </w:tr>
      <w:tr w:rsidR="00DA6DDF">
        <w:tc>
          <w:tcPr>
            <w:tcW w:w="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2.1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 xml:space="preserve">Проведение комиссионных проверок состояния улично-дорожной сети,  маршрутов  и остановок общественного транспорта, мостов, на их соответствие требованиям </w:t>
            </w:r>
            <w:r>
              <w:rPr>
                <w:rFonts w:cs="Georgia"/>
                <w:color w:val="000000"/>
                <w:lang w:eastAsia="ru-RU"/>
              </w:rPr>
              <w:lastRenderedPageBreak/>
              <w:t xml:space="preserve">дорожного </w:t>
            </w:r>
            <w:r>
              <w:rPr>
                <w:rFonts w:cs="Georgia"/>
                <w:color w:val="000000"/>
                <w:lang w:eastAsia="ru-RU"/>
              </w:rPr>
              <w:t>движения, во 2 и 4 квартале ежегодно.</w:t>
            </w:r>
          </w:p>
        </w:tc>
        <w:tc>
          <w:tcPr>
            <w:tcW w:w="18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lastRenderedPageBreak/>
              <w:t xml:space="preserve">Специалисты Администрации Лаганского совместно </w:t>
            </w:r>
            <w:proofErr w:type="gramStart"/>
            <w:r>
              <w:rPr>
                <w:rFonts w:cs="Georgia"/>
                <w:color w:val="000000"/>
                <w:lang w:eastAsia="ru-RU"/>
              </w:rPr>
              <w:t>с</w:t>
            </w:r>
            <w:proofErr w:type="gramEnd"/>
            <w:r>
              <w:rPr>
                <w:rFonts w:cs="Georgia"/>
                <w:color w:val="000000"/>
                <w:lang w:eastAsia="ru-RU"/>
              </w:rPr>
              <w:t xml:space="preserve"> </w:t>
            </w:r>
          </w:p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ГИБДД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-</w:t>
            </w:r>
          </w:p>
        </w:tc>
      </w:tr>
      <w:tr w:rsidR="00DA6DDF">
        <w:trPr>
          <w:cantSplit/>
          <w:trHeight w:val="1134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lastRenderedPageBreak/>
              <w:t>2.2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</w:pPr>
            <w:r>
              <w:rPr>
                <w:rFonts w:cs="Georgia"/>
                <w:color w:val="000000"/>
                <w:lang w:eastAsia="ru-RU"/>
              </w:rPr>
              <w:t>Приобретение и установка дорожных знаков согласно утверждённому проекту организации дорожного движения на территории г.Лагань.</w:t>
            </w:r>
          </w:p>
        </w:tc>
        <w:tc>
          <w:tcPr>
            <w:tcW w:w="18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 xml:space="preserve">Администрация </w:t>
            </w:r>
            <w:r>
              <w:rPr>
                <w:rFonts w:cs="Georgia"/>
                <w:color w:val="000000"/>
                <w:lang w:eastAsia="ru-RU"/>
              </w:rPr>
              <w:t>Лаганского ГМО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430,0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textAlignment w:val="top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Местный</w:t>
            </w:r>
          </w:p>
          <w:p w:rsidR="00DA6DDF" w:rsidRDefault="003F38C3">
            <w:pPr>
              <w:suppressAutoHyphens w:val="0"/>
              <w:spacing w:line="273" w:lineRule="atLeast"/>
              <w:jc w:val="center"/>
              <w:textAlignment w:val="top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бюджет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130,0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150,0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150,0</w:t>
            </w:r>
          </w:p>
        </w:tc>
      </w:tr>
      <w:tr w:rsidR="00DA6DDF">
        <w:trPr>
          <w:cantSplit/>
          <w:trHeight w:val="1134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2.3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Нанесение бело-желтой разметки на пешеходных переходах</w:t>
            </w:r>
          </w:p>
        </w:tc>
        <w:tc>
          <w:tcPr>
            <w:tcW w:w="18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Администрация Лаганского ГМО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470,0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textAlignment w:val="top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Местный</w:t>
            </w:r>
          </w:p>
          <w:p w:rsidR="00DA6DDF" w:rsidRDefault="003F38C3">
            <w:pPr>
              <w:suppressAutoHyphens w:val="0"/>
              <w:spacing w:line="273" w:lineRule="atLeast"/>
              <w:jc w:val="center"/>
              <w:textAlignment w:val="top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бюджет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120,0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150,0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200,0</w:t>
            </w:r>
          </w:p>
        </w:tc>
      </w:tr>
      <w:tr w:rsidR="00DA6DDF">
        <w:trPr>
          <w:trHeight w:val="749"/>
        </w:trPr>
        <w:tc>
          <w:tcPr>
            <w:tcW w:w="44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2.4</w:t>
            </w:r>
          </w:p>
        </w:tc>
        <w:tc>
          <w:tcPr>
            <w:tcW w:w="19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</w:pPr>
            <w:r>
              <w:rPr>
                <w:rFonts w:cs="Georgia"/>
                <w:color w:val="000000"/>
                <w:lang w:eastAsia="ru-RU"/>
              </w:rPr>
              <w:t>Ремонт и содержание улично-дорожной сети г.Лагань</w:t>
            </w:r>
          </w:p>
        </w:tc>
        <w:tc>
          <w:tcPr>
            <w:tcW w:w="183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 xml:space="preserve">Администрация </w:t>
            </w:r>
            <w:r>
              <w:rPr>
                <w:rFonts w:cs="Georgia"/>
                <w:color w:val="000000"/>
                <w:lang w:eastAsia="ru-RU"/>
              </w:rPr>
              <w:t>Лаганского ГМО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7700,0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textAlignment w:val="top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Местный</w:t>
            </w:r>
          </w:p>
          <w:p w:rsidR="00DA6DDF" w:rsidRDefault="003F38C3">
            <w:pPr>
              <w:suppressAutoHyphens w:val="0"/>
              <w:spacing w:line="273" w:lineRule="atLeast"/>
              <w:jc w:val="center"/>
              <w:textAlignment w:val="top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бюджет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3700,0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2000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2000</w:t>
            </w:r>
          </w:p>
        </w:tc>
      </w:tr>
      <w:tr w:rsidR="00DA6DDF">
        <w:trPr>
          <w:trHeight w:val="295"/>
        </w:trPr>
        <w:tc>
          <w:tcPr>
            <w:tcW w:w="4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DA6DDF"/>
        </w:tc>
        <w:tc>
          <w:tcPr>
            <w:tcW w:w="197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DA6DDF"/>
        </w:tc>
        <w:tc>
          <w:tcPr>
            <w:tcW w:w="183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DA6DDF"/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__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textAlignment w:val="top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Областной</w:t>
            </w:r>
          </w:p>
          <w:p w:rsidR="00DA6DDF" w:rsidRDefault="003F38C3">
            <w:pPr>
              <w:suppressAutoHyphens w:val="0"/>
              <w:spacing w:line="273" w:lineRule="atLeast"/>
              <w:jc w:val="center"/>
              <w:textAlignment w:val="top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бюджет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__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__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__</w:t>
            </w:r>
          </w:p>
        </w:tc>
      </w:tr>
      <w:tr w:rsidR="00DA6DDF">
        <w:tc>
          <w:tcPr>
            <w:tcW w:w="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2.5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Приобретение черного щебня для выполнения ямочного ремонта дорожного покрытия</w:t>
            </w:r>
          </w:p>
        </w:tc>
        <w:tc>
          <w:tcPr>
            <w:tcW w:w="18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Администрация Лаганского ГМО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00,0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textAlignment w:val="top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Местный</w:t>
            </w:r>
          </w:p>
          <w:p w:rsidR="00DA6DDF" w:rsidRDefault="003F38C3">
            <w:pPr>
              <w:suppressAutoHyphens w:val="0"/>
              <w:spacing w:line="273" w:lineRule="atLeast"/>
              <w:jc w:val="center"/>
              <w:textAlignment w:val="top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бюджет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00,0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00,0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00,0</w:t>
            </w:r>
          </w:p>
        </w:tc>
      </w:tr>
      <w:tr w:rsidR="00DA6DDF">
        <w:trPr>
          <w:trHeight w:val="774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2.6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 xml:space="preserve">Нанесение линии </w:t>
            </w:r>
            <w:r>
              <w:rPr>
                <w:rFonts w:cs="Georgia"/>
                <w:color w:val="000000"/>
                <w:lang w:eastAsia="ru-RU"/>
              </w:rPr>
              <w:t>дорожной горизонтальной разметки</w:t>
            </w:r>
          </w:p>
        </w:tc>
        <w:tc>
          <w:tcPr>
            <w:tcW w:w="18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Администрация Лаганского ГМО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1300,0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textAlignment w:val="top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Местный</w:t>
            </w:r>
          </w:p>
          <w:p w:rsidR="00DA6DDF" w:rsidRDefault="003F38C3">
            <w:pPr>
              <w:suppressAutoHyphens w:val="0"/>
              <w:spacing w:line="273" w:lineRule="atLeast"/>
              <w:jc w:val="center"/>
              <w:textAlignment w:val="top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бюджет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420,0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430,0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450,0</w:t>
            </w:r>
          </w:p>
        </w:tc>
      </w:tr>
      <w:tr w:rsidR="00DA6DDF">
        <w:trPr>
          <w:trHeight w:val="888"/>
        </w:trPr>
        <w:tc>
          <w:tcPr>
            <w:tcW w:w="930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DA6DDF" w:rsidRDefault="003F38C3">
            <w:pPr>
              <w:suppressAutoHyphens w:val="0"/>
              <w:spacing w:line="273" w:lineRule="atLeast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3. Формирование безопасных участков дорожного движения и предупреждение детского дорожно-транспортного травматизма</w:t>
            </w:r>
          </w:p>
        </w:tc>
      </w:tr>
      <w:tr w:rsidR="00DA6DDF">
        <w:tc>
          <w:tcPr>
            <w:tcW w:w="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3.1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 xml:space="preserve">Устройство искусственных </w:t>
            </w:r>
            <w:r>
              <w:rPr>
                <w:rFonts w:cs="Georgia"/>
                <w:color w:val="000000"/>
                <w:lang w:eastAsia="ru-RU"/>
              </w:rPr>
              <w:t>неровностей</w:t>
            </w:r>
          </w:p>
        </w:tc>
        <w:tc>
          <w:tcPr>
            <w:tcW w:w="18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Администрация Лаганского ГМО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00,0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textAlignment w:val="top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Местный</w:t>
            </w:r>
          </w:p>
          <w:p w:rsidR="00DA6DDF" w:rsidRDefault="003F38C3">
            <w:pPr>
              <w:suppressAutoHyphens w:val="0"/>
              <w:spacing w:line="273" w:lineRule="atLeast"/>
              <w:jc w:val="center"/>
              <w:textAlignment w:val="top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бюджет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00,0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00,0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00,0</w:t>
            </w:r>
          </w:p>
        </w:tc>
      </w:tr>
      <w:tr w:rsidR="00DA6DDF">
        <w:tc>
          <w:tcPr>
            <w:tcW w:w="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3.2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 xml:space="preserve">Информирование населения о состоянии аварийности на автомобильном транспорте и принимаемых мерах по её снижению. Мероприятия по профилактике детского дорожно-транспортного </w:t>
            </w:r>
            <w:r>
              <w:rPr>
                <w:rFonts w:cs="Georgia"/>
                <w:color w:val="000000"/>
                <w:lang w:eastAsia="ru-RU"/>
              </w:rPr>
              <w:t>травматизма, в т.ч. игры на местности, тренинги по правилам дорожного движения</w:t>
            </w:r>
          </w:p>
        </w:tc>
        <w:tc>
          <w:tcPr>
            <w:tcW w:w="18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</w:pPr>
            <w:r>
              <w:rPr>
                <w:rFonts w:cs="Georgia"/>
                <w:color w:val="000000"/>
                <w:lang w:eastAsia="ru-RU"/>
              </w:rPr>
              <w:t>Специалисты Администрации Лаганского ГМО</w:t>
            </w:r>
          </w:p>
          <w:p w:rsidR="00DA6DDF" w:rsidRDefault="003F38C3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совместно с РОНО и ГИБДД</w:t>
            </w:r>
          </w:p>
          <w:p w:rsidR="00DA6DDF" w:rsidRDefault="00DA6DDF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</w:p>
          <w:p w:rsidR="00DA6DDF" w:rsidRDefault="00DA6DDF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</w:p>
          <w:p w:rsidR="00DA6DDF" w:rsidRDefault="00DA6DDF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</w:p>
          <w:p w:rsidR="00DA6DDF" w:rsidRDefault="00DA6DDF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</w:p>
          <w:p w:rsidR="00DA6DDF" w:rsidRDefault="00DA6DDF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</w:p>
          <w:p w:rsidR="00DA6DDF" w:rsidRDefault="00DA6DDF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</w:p>
          <w:p w:rsidR="00DA6DDF" w:rsidRDefault="00DA6DDF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</w:p>
          <w:p w:rsidR="00DA6DDF" w:rsidRDefault="00DA6DDF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</w:p>
          <w:p w:rsidR="00DA6DDF" w:rsidRDefault="00DA6DDF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</w:p>
          <w:p w:rsidR="00DA6DDF" w:rsidRDefault="00DA6DDF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</w:p>
          <w:p w:rsidR="00DA6DDF" w:rsidRDefault="00DA6DDF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</w:p>
          <w:p w:rsidR="00DA6DDF" w:rsidRDefault="00DA6DDF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</w:p>
          <w:p w:rsidR="00DA6DDF" w:rsidRDefault="00DA6DDF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</w:tr>
      <w:tr w:rsidR="00DA6DDF">
        <w:tc>
          <w:tcPr>
            <w:tcW w:w="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19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 xml:space="preserve">Приобретение светоотражателей и проведение акции по их вручению учащимся начальных </w:t>
            </w:r>
            <w:r>
              <w:rPr>
                <w:rFonts w:cs="Georgia"/>
                <w:color w:val="000000"/>
                <w:lang w:eastAsia="ru-RU"/>
              </w:rPr>
              <w:t>классов общеобразовательных учреждений села</w:t>
            </w:r>
          </w:p>
        </w:tc>
        <w:tc>
          <w:tcPr>
            <w:tcW w:w="18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Администрация Лаганского ГМО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</w:tr>
      <w:tr w:rsidR="00DA6DDF">
        <w:trPr>
          <w:trHeight w:val="66"/>
        </w:trPr>
        <w:tc>
          <w:tcPr>
            <w:tcW w:w="930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DA6DDF" w:rsidRDefault="003F38C3">
            <w:pPr>
              <w:suppressAutoHyphens w:val="0"/>
              <w:spacing w:line="66" w:lineRule="atLeast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4. Совершенствование контрольно-надзорной деятельности в области обеспечения безопасности дорожного движения</w:t>
            </w:r>
          </w:p>
        </w:tc>
      </w:tr>
      <w:tr w:rsidR="00DA6DDF">
        <w:trPr>
          <w:trHeight w:val="66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66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4.1</w:t>
            </w:r>
          </w:p>
        </w:tc>
        <w:tc>
          <w:tcPr>
            <w:tcW w:w="20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66" w:lineRule="atLeast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 xml:space="preserve">Организация рейдов по выявлению и пересечению нарушений </w:t>
            </w:r>
            <w:r>
              <w:rPr>
                <w:rFonts w:cs="Georgia"/>
                <w:color w:val="000000"/>
                <w:lang w:eastAsia="ru-RU"/>
              </w:rPr>
              <w:t>правил стоянки транспортных средств на газонах, во дворах многоквартирных жилых домов, на территориях детских площадок и т.д.</w:t>
            </w:r>
          </w:p>
        </w:tc>
        <w:tc>
          <w:tcPr>
            <w:tcW w:w="17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Администрация Лаганского ГМО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66" w:lineRule="atLeast"/>
              <w:jc w:val="center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66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66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66" w:lineRule="atLeast"/>
              <w:jc w:val="center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</w:tr>
      <w:tr w:rsidR="00DA6DDF">
        <w:trPr>
          <w:trHeight w:val="415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4.2</w:t>
            </w:r>
          </w:p>
        </w:tc>
        <w:tc>
          <w:tcPr>
            <w:tcW w:w="20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 xml:space="preserve">Организация охраняемой специализированной стоянки для хранения задержанных </w:t>
            </w:r>
            <w:r>
              <w:rPr>
                <w:rFonts w:cs="Georgia"/>
                <w:color w:val="000000"/>
                <w:lang w:eastAsia="ru-RU"/>
              </w:rPr>
              <w:t>транспортных средств</w:t>
            </w:r>
          </w:p>
        </w:tc>
        <w:tc>
          <w:tcPr>
            <w:tcW w:w="17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</w:pPr>
            <w:r>
              <w:rPr>
                <w:rFonts w:cs="Georgia"/>
                <w:color w:val="000000"/>
                <w:lang w:eastAsia="ru-RU"/>
              </w:rPr>
              <w:t>Администрация Лаганского ГМО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-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jc w:val="center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-</w:t>
            </w:r>
          </w:p>
        </w:tc>
      </w:tr>
      <w:tr w:rsidR="00DA6DDF">
        <w:trPr>
          <w:trHeight w:val="66"/>
        </w:trPr>
        <w:tc>
          <w:tcPr>
            <w:tcW w:w="4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DA6DDF">
            <w:pPr>
              <w:suppressAutoHyphens w:val="0"/>
              <w:spacing w:line="66" w:lineRule="atLeast"/>
              <w:rPr>
                <w:rFonts w:cs="Georgia"/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66" w:lineRule="atLeast"/>
              <w:rPr>
                <w:rFonts w:cs="Georgia"/>
                <w:b/>
                <w:bCs/>
                <w:color w:val="000000"/>
                <w:lang w:eastAsia="ru-RU"/>
              </w:rPr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7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DA6DDF">
            <w:pPr>
              <w:suppressAutoHyphens w:val="0"/>
              <w:spacing w:line="66" w:lineRule="atLeast"/>
              <w:rPr>
                <w:rFonts w:cs="Georgia"/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66" w:lineRule="atLeast"/>
              <w:jc w:val="center"/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9915,0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273" w:lineRule="atLeast"/>
              <w:textAlignment w:val="top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Местный</w:t>
            </w:r>
          </w:p>
          <w:p w:rsidR="00DA6DDF" w:rsidRDefault="003F38C3">
            <w:pPr>
              <w:suppressAutoHyphens w:val="0"/>
              <w:spacing w:line="66" w:lineRule="atLeast"/>
              <w:textAlignment w:val="top"/>
              <w:rPr>
                <w:rFonts w:cs="Georgia"/>
                <w:color w:val="000000"/>
                <w:lang w:eastAsia="ru-RU"/>
              </w:rPr>
            </w:pPr>
            <w:r>
              <w:rPr>
                <w:rFonts w:cs="Georgia"/>
                <w:color w:val="000000"/>
                <w:lang w:eastAsia="ru-RU"/>
              </w:rPr>
              <w:t>бюджет</w:t>
            </w:r>
          </w:p>
        </w:tc>
        <w:tc>
          <w:tcPr>
            <w:tcW w:w="8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66" w:lineRule="atLeast"/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4375,0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66" w:lineRule="atLeast"/>
              <w:jc w:val="center"/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2735,0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DA6DDF" w:rsidRDefault="003F38C3">
            <w:pPr>
              <w:suppressAutoHyphens w:val="0"/>
              <w:spacing w:line="66" w:lineRule="atLeast"/>
              <w:jc w:val="center"/>
            </w:pPr>
            <w:r>
              <w:rPr>
                <w:rFonts w:cs="Georgia"/>
                <w:b/>
                <w:bCs/>
                <w:color w:val="000000"/>
                <w:lang w:eastAsia="ru-RU"/>
              </w:rPr>
              <w:t>2805,0</w:t>
            </w:r>
          </w:p>
        </w:tc>
      </w:tr>
    </w:tbl>
    <w:p w:rsidR="00DA6DDF" w:rsidRDefault="00DA6DDF">
      <w:pPr>
        <w:shd w:val="clear" w:color="auto" w:fill="FFFFFF"/>
        <w:suppressAutoHyphens w:val="0"/>
        <w:spacing w:line="273" w:lineRule="atLeast"/>
        <w:textAlignment w:val="top"/>
        <w:rPr>
          <w:rFonts w:cs="Helvetica;Arial"/>
          <w:color w:val="000000"/>
          <w:lang w:eastAsia="ru-RU"/>
        </w:rPr>
      </w:pPr>
    </w:p>
    <w:p w:rsidR="00DA6DDF" w:rsidRDefault="00DA6DDF">
      <w:pPr>
        <w:rPr>
          <w:b/>
          <w:color w:val="000000"/>
          <w:u w:val="single"/>
        </w:rPr>
      </w:pPr>
    </w:p>
    <w:p w:rsidR="00DA6DDF" w:rsidRDefault="00DA6DDF">
      <w:pPr>
        <w:rPr>
          <w:color w:val="000000"/>
        </w:rPr>
      </w:pPr>
    </w:p>
    <w:sectPr w:rsidR="00DA6DDF" w:rsidSect="00DA6DD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notTrueType/>
    <w:pitch w:val="default"/>
    <w:sig w:usb0="00000000" w:usb1="00000000" w:usb2="00000000" w:usb3="00000000" w:csb0="00000000" w:csb1="00000000"/>
  </w:font>
  <w:font w:name="Helvetica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inherit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80E05"/>
    <w:multiLevelType w:val="multilevel"/>
    <w:tmpl w:val="049875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8F0394"/>
    <w:multiLevelType w:val="multilevel"/>
    <w:tmpl w:val="C8DC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A6DDF"/>
    <w:rsid w:val="003F38C3"/>
    <w:rsid w:val="00DA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6DDF"/>
    <w:pPr>
      <w:widowControl w:val="0"/>
      <w:suppressAutoHyphens/>
    </w:pPr>
  </w:style>
  <w:style w:type="paragraph" w:styleId="3">
    <w:name w:val="heading 3"/>
    <w:basedOn w:val="a"/>
    <w:next w:val="a"/>
    <w:rsid w:val="00DA6DD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A6DDF"/>
    <w:rPr>
      <w:rFonts w:ascii="Symbol" w:hAnsi="Symbol" w:cs="Symbol"/>
      <w:color w:val="252525"/>
      <w:sz w:val="20"/>
      <w:szCs w:val="21"/>
    </w:rPr>
  </w:style>
  <w:style w:type="character" w:customStyle="1" w:styleId="WW8Num2z1">
    <w:name w:val="WW8Num2z1"/>
    <w:rsid w:val="00DA6DDF"/>
  </w:style>
  <w:style w:type="character" w:customStyle="1" w:styleId="WW8Num2z2">
    <w:name w:val="WW8Num2z2"/>
    <w:rsid w:val="00DA6DDF"/>
  </w:style>
  <w:style w:type="character" w:customStyle="1" w:styleId="WW8Num2z3">
    <w:name w:val="WW8Num2z3"/>
    <w:rsid w:val="00DA6DDF"/>
  </w:style>
  <w:style w:type="character" w:customStyle="1" w:styleId="WW8Num2z4">
    <w:name w:val="WW8Num2z4"/>
    <w:rsid w:val="00DA6DDF"/>
  </w:style>
  <w:style w:type="character" w:customStyle="1" w:styleId="WW8Num2z5">
    <w:name w:val="WW8Num2z5"/>
    <w:rsid w:val="00DA6DDF"/>
  </w:style>
  <w:style w:type="character" w:customStyle="1" w:styleId="WW8Num2z6">
    <w:name w:val="WW8Num2z6"/>
    <w:rsid w:val="00DA6DDF"/>
  </w:style>
  <w:style w:type="character" w:customStyle="1" w:styleId="WW8Num2z7">
    <w:name w:val="WW8Num2z7"/>
    <w:rsid w:val="00DA6DDF"/>
  </w:style>
  <w:style w:type="character" w:customStyle="1" w:styleId="WW8Num2z8">
    <w:name w:val="WW8Num2z8"/>
    <w:rsid w:val="00DA6DDF"/>
  </w:style>
  <w:style w:type="paragraph" w:customStyle="1" w:styleId="a3">
    <w:name w:val="Заголовок"/>
    <w:basedOn w:val="a"/>
    <w:next w:val="a4"/>
    <w:rsid w:val="00DA6DD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DA6DDF"/>
    <w:pPr>
      <w:spacing w:after="120"/>
    </w:pPr>
  </w:style>
  <w:style w:type="paragraph" w:styleId="a5">
    <w:name w:val="List"/>
    <w:basedOn w:val="a4"/>
    <w:rsid w:val="00DA6DDF"/>
  </w:style>
  <w:style w:type="paragraph" w:styleId="a6">
    <w:name w:val="Title"/>
    <w:basedOn w:val="a"/>
    <w:rsid w:val="00DA6DD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DA6DDF"/>
    <w:pPr>
      <w:suppressLineNumbers/>
    </w:pPr>
  </w:style>
  <w:style w:type="paragraph" w:customStyle="1" w:styleId="a8">
    <w:name w:val="Содержимое врезки"/>
    <w:basedOn w:val="a"/>
    <w:rsid w:val="00DA6DDF"/>
  </w:style>
  <w:style w:type="paragraph" w:customStyle="1" w:styleId="a9">
    <w:name w:val="Содержимое таблицы"/>
    <w:basedOn w:val="a"/>
    <w:rsid w:val="00DA6DDF"/>
    <w:pPr>
      <w:suppressLineNumbers/>
    </w:pPr>
  </w:style>
  <w:style w:type="paragraph" w:customStyle="1" w:styleId="aa">
    <w:name w:val="Заголовок таблицы"/>
    <w:basedOn w:val="a9"/>
    <w:rsid w:val="00DA6DDF"/>
    <w:pPr>
      <w:jc w:val="center"/>
    </w:pPr>
    <w:rPr>
      <w:b/>
      <w:bCs/>
    </w:rPr>
  </w:style>
  <w:style w:type="paragraph" w:styleId="ab">
    <w:name w:val="Normal (Web)"/>
    <w:basedOn w:val="a"/>
    <w:rsid w:val="00DA6DDF"/>
    <w:pPr>
      <w:suppressAutoHyphens w:val="0"/>
      <w:spacing w:before="280" w:after="280"/>
    </w:pPr>
  </w:style>
  <w:style w:type="numbering" w:customStyle="1" w:styleId="WW8Num2">
    <w:name w:val="WW8Num2"/>
    <w:rsid w:val="00DA6D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6537</TotalTime>
  <Pages>7</Pages>
  <Words>1578</Words>
  <Characters>9001</Characters>
  <Application>Microsoft Office Word</Application>
  <DocSecurity>0</DocSecurity>
  <Lines>75</Lines>
  <Paragraphs>21</Paragraphs>
  <ScaleCrop>false</ScaleCrop>
  <Company>Grizli777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125</cp:revision>
  <cp:lastPrinted>2015-09-18T11:20:00Z</cp:lastPrinted>
  <dcterms:created xsi:type="dcterms:W3CDTF">2015-09-03T08:34:00Z</dcterms:created>
  <dcterms:modified xsi:type="dcterms:W3CDTF">2015-09-18T12:34:00Z</dcterms:modified>
  <dc:language>ru-RU</dc:language>
</cp:coreProperties>
</file>