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7" w:rsidRDefault="009049C7" w:rsidP="007E2EAC">
      <w:pPr>
        <w:pStyle w:val="a3"/>
        <w:spacing w:before="0" w:beforeAutospacing="0" w:after="0" w:afterAutospacing="0"/>
      </w:pPr>
      <w:r>
        <w:t>Постановление (проект)</w:t>
      </w:r>
    </w:p>
    <w:p w:rsidR="007E2EAC" w:rsidRDefault="007E2EAC" w:rsidP="007E2EAC">
      <w:pPr>
        <w:pStyle w:val="a3"/>
        <w:spacing w:before="0" w:beforeAutospacing="0" w:after="0" w:afterAutospacing="0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О продлении срока действия  муниципальной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 xml:space="preserve">программы «Комплексное  развитие систем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коммунальной инфраструктуры на территории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Лаганского городского муниципального образования</w:t>
      </w:r>
    </w:p>
    <w:p w:rsidR="009049C7" w:rsidRDefault="007E2EAC" w:rsidP="007E2EAC">
      <w:pPr>
        <w:pStyle w:val="a3"/>
        <w:spacing w:before="0" w:beforeAutospacing="0" w:after="0" w:afterAutospacing="0"/>
        <w:jc w:val="both"/>
      </w:pPr>
      <w:r>
        <w:t>Республики Калмыкия  на период 2014-2016 гг.»</w:t>
      </w:r>
    </w:p>
    <w:p w:rsidR="009049C7" w:rsidRDefault="009049C7" w:rsidP="00DB058B">
      <w:pPr>
        <w:pStyle w:val="a3"/>
        <w:jc w:val="both"/>
      </w:pPr>
      <w:r>
        <w:t>В целях обеспечения эффективного использования бюджетных средств, в соответствии со статьей 179 Бюджетного кодекса Российской Федерации,  Федеральным законом  от 06.10.2003 г. № 131-ФЗ «Об общих принципах  организации  местного самоуправления  в Российской Федерации»</w:t>
      </w:r>
      <w:r w:rsidR="00DB058B">
        <w:t xml:space="preserve">, </w:t>
      </w:r>
      <w:r>
        <w:t xml:space="preserve">Уставом  Лаганского городского  муниципального образования Республики Калмыкия, Администрация Лаганского городского муниципального образования Республики Калмыкия </w:t>
      </w:r>
    </w:p>
    <w:p w:rsidR="009049C7" w:rsidRDefault="009049C7" w:rsidP="009049C7">
      <w:pPr>
        <w:pStyle w:val="a3"/>
        <w:jc w:val="center"/>
      </w:pPr>
      <w:r>
        <w:t>ПОСТАНОВЛЯЕТ:</w:t>
      </w:r>
    </w:p>
    <w:p w:rsidR="00DB058B" w:rsidRDefault="009049C7" w:rsidP="00DB058B">
      <w:pPr>
        <w:pStyle w:val="a3"/>
        <w:ind w:firstLine="708"/>
        <w:jc w:val="both"/>
      </w:pPr>
      <w:r>
        <w:t>1. Продлить срок действия муниципальной программы «</w:t>
      </w:r>
      <w:r w:rsidR="00DB058B">
        <w:t>Комплексное  развитие систем коммунальной инфраструктуры на территории Лаганского городского муниципального образования  Республики Калмыкия  на период 2014-2016 гг.»</w:t>
      </w:r>
      <w:r>
        <w:t xml:space="preserve">, утвержденной </w:t>
      </w:r>
      <w:r w:rsidR="00DB058B">
        <w:t xml:space="preserve"> </w:t>
      </w:r>
      <w:r w:rsidR="007E2EAC">
        <w:t>постановлением А</w:t>
      </w:r>
      <w:r>
        <w:t>дминистрации</w:t>
      </w:r>
      <w:r w:rsidR="00DB058B">
        <w:t xml:space="preserve"> Лаганского городского муниципального  образования Республики Калмыкия  от 24.12.2003 г. № 186</w:t>
      </w:r>
      <w:r>
        <w:t>, на 2017 год</w:t>
      </w:r>
      <w:r w:rsidR="00DB058B">
        <w:t>.</w:t>
      </w:r>
    </w:p>
    <w:p w:rsidR="009049C7" w:rsidRDefault="00DB058B" w:rsidP="00DB058B">
      <w:pPr>
        <w:pStyle w:val="a3"/>
        <w:ind w:firstLine="708"/>
        <w:jc w:val="both"/>
      </w:pPr>
      <w:r>
        <w:t>2. И</w:t>
      </w:r>
      <w:r w:rsidR="009049C7">
        <w:t>зложить текст программы в соответствии с приложением к постановлению.</w:t>
      </w:r>
    </w:p>
    <w:p w:rsidR="00DB058B" w:rsidRDefault="00DB058B" w:rsidP="00DB058B">
      <w:pPr>
        <w:pStyle w:val="a3"/>
        <w:ind w:firstLine="708"/>
        <w:jc w:val="both"/>
      </w:pPr>
      <w:r>
        <w:t>3. Разместить настоящее постановление  на официальном сайте Лаганского городского муниципального образования Республики Калмыкия  в информационно-телекоммуникационной сети «Интернет».</w:t>
      </w:r>
    </w:p>
    <w:p w:rsidR="00DB058B" w:rsidRDefault="00DB058B" w:rsidP="00DB058B">
      <w:pPr>
        <w:pStyle w:val="a3"/>
        <w:ind w:firstLine="708"/>
        <w:jc w:val="both"/>
      </w:pPr>
      <w:r>
        <w:t xml:space="preserve">4. Контроль за исполнением  настоящего постановления оставляю за собой. </w:t>
      </w:r>
    </w:p>
    <w:p w:rsidR="00DB058B" w:rsidRDefault="00DB058B" w:rsidP="00DB058B">
      <w:pPr>
        <w:pStyle w:val="a3"/>
        <w:spacing w:before="0" w:beforeAutospacing="0" w:after="0" w:afterAutospacing="0"/>
        <w:jc w:val="both"/>
      </w:pPr>
    </w:p>
    <w:p w:rsidR="00DB058B" w:rsidRDefault="00DB058B" w:rsidP="00DB058B">
      <w:pPr>
        <w:pStyle w:val="a3"/>
        <w:spacing w:before="0" w:beforeAutospacing="0" w:after="0" w:afterAutospacing="0"/>
        <w:jc w:val="both"/>
      </w:pPr>
    </w:p>
    <w:p w:rsidR="00DB058B" w:rsidRDefault="00DB058B" w:rsidP="00DB058B">
      <w:pPr>
        <w:pStyle w:val="a3"/>
        <w:spacing w:before="0" w:beforeAutospacing="0" w:after="0" w:afterAutospacing="0"/>
        <w:jc w:val="both"/>
      </w:pPr>
      <w:r>
        <w:t>Глава Лаганского городского муниципального</w:t>
      </w:r>
    </w:p>
    <w:p w:rsidR="007E2EAC" w:rsidRDefault="00DB058B" w:rsidP="00DB058B">
      <w:pPr>
        <w:pStyle w:val="a3"/>
        <w:spacing w:before="0" w:beforeAutospacing="0" w:after="0" w:afterAutospacing="0"/>
        <w:jc w:val="both"/>
      </w:pPr>
      <w:r>
        <w:t xml:space="preserve">образования Республики Калмыкия (ахлачи) </w:t>
      </w:r>
      <w:r>
        <w:tab/>
      </w:r>
      <w:r>
        <w:tab/>
      </w:r>
      <w:r>
        <w:tab/>
      </w:r>
      <w:r>
        <w:tab/>
      </w:r>
      <w:r>
        <w:tab/>
        <w:t xml:space="preserve">     Очиров Г.У. </w:t>
      </w:r>
    </w:p>
    <w:p w:rsidR="00DB058B" w:rsidRDefault="00DB058B">
      <w:pPr>
        <w:pStyle w:val="a3"/>
        <w:spacing w:before="0" w:beforeAutospacing="0" w:after="0" w:afterAutospacing="0"/>
        <w:jc w:val="both"/>
      </w:pPr>
    </w:p>
    <w:p w:rsidR="00DB058B" w:rsidRPr="00DB058B" w:rsidRDefault="00DB058B" w:rsidP="00DB058B"/>
    <w:p w:rsidR="00DB058B" w:rsidRPr="00DB058B" w:rsidRDefault="00DB058B" w:rsidP="00DB058B"/>
    <w:p w:rsidR="00DB058B" w:rsidRPr="00DB058B" w:rsidRDefault="00DB058B" w:rsidP="00DB058B"/>
    <w:p w:rsidR="00DB058B" w:rsidRPr="00DB058B" w:rsidRDefault="00DB058B" w:rsidP="00DB058B"/>
    <w:p w:rsidR="00DB058B" w:rsidRPr="00DB058B" w:rsidRDefault="00DB058B" w:rsidP="00DB058B"/>
    <w:p w:rsidR="00DB058B" w:rsidRPr="00DB058B" w:rsidRDefault="00DB058B" w:rsidP="00DB058B"/>
    <w:p w:rsidR="00DB058B" w:rsidRPr="00DB058B" w:rsidRDefault="00DB058B" w:rsidP="00DB058B"/>
    <w:p w:rsidR="00DB058B" w:rsidRDefault="00DB058B" w:rsidP="00DB058B">
      <w:pPr>
        <w:tabs>
          <w:tab w:val="left" w:pos="2215"/>
        </w:tabs>
      </w:pPr>
    </w:p>
    <w:p w:rsidR="007E2EAC" w:rsidRDefault="007E2EAC" w:rsidP="00DB058B">
      <w:pPr>
        <w:tabs>
          <w:tab w:val="left" w:pos="2215"/>
        </w:tabs>
      </w:pPr>
    </w:p>
    <w:p w:rsidR="00DB058B" w:rsidRPr="00DB058B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Лаганского городского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Республики Калмыкия 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 от 27 ноября 2015 г. № 238</w:t>
      </w:r>
    </w:p>
    <w:p w:rsidR="007E2EAC" w:rsidRDefault="007E2EAC" w:rsidP="007E2EAC"/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>Утверждена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Лаганского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городского муниципального образования 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Республики Калмыкия       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2846E6">
        <w:rPr>
          <w:rFonts w:ascii="Times New Roman" w:hAnsi="Times New Roman" w:cs="Times New Roman"/>
          <w:sz w:val="20"/>
          <w:szCs w:val="20"/>
        </w:rPr>
        <w:tab/>
        <w:t xml:space="preserve">     от 24 декабря 2013 г. № 186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изменениями  от 27.11.2015 г. № 238)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«Комплексное развитие систем коммунальной инфраструктуры на территории Лаганского городского муниципального образования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Республики Калмыкия на 2014-2017 годы»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(с изменениями от 27 ноября 2015 г. № 238)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ab/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6034"/>
      </w:tblGrid>
      <w:tr w:rsidR="007E2EAC" w:rsidRPr="002846E6" w:rsidTr="007E2EAC">
        <w:trPr>
          <w:trHeight w:val="1784"/>
        </w:trPr>
        <w:tc>
          <w:tcPr>
            <w:tcW w:w="9747" w:type="dxa"/>
            <w:gridSpan w:val="2"/>
          </w:tcPr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</w:t>
            </w: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</w:t>
            </w:r>
          </w:p>
          <w:p w:rsidR="007E2EAC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 на период 2014-2017 годы»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(с изменениями от 27 ноября 2015 г. № 238)</w:t>
            </w:r>
          </w:p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AC" w:rsidRPr="002846E6" w:rsidTr="007E2EAC">
        <w:trPr>
          <w:trHeight w:val="910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 «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 Республики Калмыкия на период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Заказчик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Разработчики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Лаганского городского муниципального образования Республики Калмыкия 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цели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эффективности, устойчивости и надежности функционирования коммунальных систем жизнеобеспечения населения, улучшения качества жилищно-коммунальных услуг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задачи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Снижением нерациональных затрат; привлечение инвестиций в жилищно-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коммунальный комплекс; создание условий для комплексного развития систем коммунальной инфраструктуры на территории Лаганского городского муниципального образования Республики Калмыкия.</w:t>
            </w:r>
          </w:p>
        </w:tc>
      </w:tr>
      <w:tr w:rsidR="007E2EAC" w:rsidRPr="002846E6" w:rsidTr="007E2EAC">
        <w:trPr>
          <w:trHeight w:val="896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годы, в том числе по этапам: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этап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–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этап  - 2015-201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7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Администрация Лаганского ГМО РК; предприятия и учреждения г. Лагани,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Важнейшие целевые индикаторы и показатели.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Повышение качества воды;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Снижение аварийности систем коммунальных систем на 50 %;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Обеспечение инженерной инфраструктуры 60 земельных участков для многодетных семей;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Обеспеченность централизованным водоснабжением г. Лагани на 100%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финансирования:             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>- Бюджет Лаганского ГМО РК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рублей;   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18022,82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ублей.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по настоящей Программе запланировано   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42082,63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результаты реализации </w:t>
            </w:r>
            <w:r w:rsidRPr="002846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программы и показатели социально-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экономической эффективности.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жилищно- коммунальных услуг, надежность работы инженерных систем жизнеобеспечения, социальная защита населения при оплате жилищно-коммунальных услуг</w:t>
            </w:r>
          </w:p>
        </w:tc>
      </w:tr>
    </w:tbl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ВВЕДЕНИЕ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Настоящая программа является частью федеральных целевых программ «Жилище» и «Чистая вода» и включает в себя комплекс мероприятий, повышающих надежность функционирования ком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мунальных систем жизнеобеспечения, направленных на ликвидацию дотационности жилищно-коммунального комплекса и способствующих режиму его устойчивого достаточно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го финансирования, а также обеспечивающих комфортные и безопасные условия проживания </w:t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людей.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потребителей.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В результате решения этих задач повысится качество жилищно-коммунального обслу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живания населения, эффективность и надежность работы систем водоснабжения и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канализации.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E2EAC" w:rsidRDefault="007E2EAC" w:rsidP="007E2EAC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ХАРАКТЕРИСТИКА ПРОБЛЕМ, НА РЕШЕНИЕ КОТОРЫХ </w:t>
      </w:r>
    </w:p>
    <w:p w:rsidR="007E2EAC" w:rsidRPr="002846E6" w:rsidRDefault="007E2EAC" w:rsidP="007E2EAC">
      <w:pPr>
        <w:pStyle w:val="a9"/>
        <w:ind w:left="36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НАПРАВЛЕНА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Жилищно-коммунальное хозяйство г.Лагани представляет собой одну из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важных отраслей территориальной инфраструктуры, деятельность которой формирует жиз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ненную среду человека.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Коммунальные услуги (холодное водоснабжение, водоотведение) оказываются специали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зированным и многоотраслевым предприятием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    </w:t>
      </w:r>
      <w:r w:rsidRPr="002846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Жилищный фонд города Лагани составляет 29981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м2 общей площади.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Жилищный фонд оборудован: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газом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централизованным водоснабжением - 80 %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электроэнергией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канализацией -66 %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степени износа жилищный фонд характеризуется следующими данными: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 30 %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65 %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30% до 60 %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22 %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60 и выше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>13 % жилфонда.</w:t>
      </w:r>
    </w:p>
    <w:p w:rsidR="007E2EAC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        В связи  с закрытием трех квартальных котельных в г. Лагани, учреждения, предприятия и организации переведены на автономную систему теплоснабжения, проведены работы по переводу квартир в многоквартирных домах на автономную систему отопления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Изношенность водопроводных сетей составляет: 32 км. – 100%, 8 км. – 80%, 7 км. – 40%, из-за чего образуются значительные потери воды, изношенность канализационных сетей – 60%.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Основная причина значительного износа и старения инженерных систем, является то, что в течении длительного времени финансирование на реконструкцию, развитие, ремонт основных средств практически не осуществлялось. Инвестиционные программы не разрабатываются из-за отсутствия инвестиционной составляющей (кредиты банков, прибыль, заемные средства других организаций и бюджетные средства). 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городе Лагань образовался сложный комплекс проблем, связанных с водным фактором. К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числу их следует, прежде всего, отнести низкое качество воды источников водоснабжения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Износ очистных сооружений, использование хлора для обеззараживания воды отрицательно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сказывается на качестве воды. Необходимо строительство более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прогрессивных очистных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схем получения питьевой воды без применения хлора. В</w:t>
      </w:r>
      <w:r w:rsidRPr="002846E6">
        <w:rPr>
          <w:rFonts w:ascii="Times New Roman" w:hAnsi="Times New Roman" w:cs="Times New Roman"/>
          <w:sz w:val="24"/>
          <w:szCs w:val="24"/>
        </w:rPr>
        <w:t>одозабор исходной воды производится насосной станцией первого подъема из открытого источника – Красинского водохранилища, подпитка которого осуществляется Оля - Каспийским каналом, протяженностью 62 км., водой из реки Волга. В с. Джалыково Лаганского района осуществляется подъем воды канала насосной станцией. В результате большого расстояния транспортирования воды, наличия промежуточного водоема, плохого технического состояния канала, выноса им ила и грязи, и как результат, большой заиленности и обмеления водохранилища, исходная вода приобретает высокую мутность, цветность, неприятный болотный вкус. Резервный открытый источник водоснабжения города Лагани – это насосная станция, сооруженная в 2002 году на Лаганском водохранилище, согласно проекта «Внешнее водоснабжение п. Улан-Хол». В связи с высокой степенью заиленности и  обмеления Красинского и Лаганского водохранилищ для повышения качества исходной воды требуется проведение дноуглубительных работ в местах водозабора и русел их водоснабжения общей площадью 18 га, расчистки от растительности и ила, с установкой водосбросного сооружения и коллекторно-дренажной сети по береговой линии для понижения уровня грунтовых вод. Качество исходной воды в водохранилищах низкое из-за присутствия большого количества ила, микрофлоры и микрофауны. В результате отсутствия предварительных отстойников воды, не проведение коагуляции, исходная некачественная вода поступает в очистные сооружения, где из-за отработанного старого фильтроматериала в скорых фильтрах очистка воды практически не производится. В город Лагань поступает обеззараженная хлором вода по водопроводным сетям протяженностью 48,5 км., из которых изношены на 100% около 37 км. труб, смонтированных в 1978-1982 годах. Изношены и протекают на очистных сооружениях оба резервуара чистой воды, изношены и протекают трубы, осветлители, фильтры; из-за течи резервуаров, износа водопроводных труб производится подсос грязи и песка, и дальнейшего  поступления их потребителю с водой.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Мощность коммунальных водопроводов составляет 7 тыс. мЗ/сутки, общая протяжен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водопроводных сетей 48,5 км. Системы централизованного водоснабжения имеются в г. Лагани. Снабжение питьевой водой охвачено 80% населения города.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Вода подается в город стабильно, однако водоводы и водопроводы, построенные 25-30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лет назад, работают ненадежно, в связи с окончанием их нормативного срока эксплуатации.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Водопотребление на 1 человека в сутки в среднем по городу составляет 70 литров.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Запроектированные 45 лет назад очистные сооружения не в состоянии обеспечить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необходимую очистку подаваемой воды. Характер и объем загрязнений поверхностных ис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точников сильно изменились в худшую сторону. Действующая система водоснабжения нахо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дится в чрезвычайно плохом состоянии, не соответствует современному техническому уров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ню. Изношенность водопроводных сооружений и сетей составляет 70-100%, из-за чего они ра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ботают на 30-50% от проектной мощности при значительных потерях воды.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Требуются значительные капитальные вложения, чтобы провести реконструкцию и техническое перевооружение действующих систем водоснабжения, обустройство новых водоисточников и строительство объектов водоподготовки и очистки воды по специальным технологиям с доведением ее до требований ГОСТ «Вода питьевая».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 разработанным и имеющимся семи проектам по реконструкции, новому строительству водопроводных сетей, канализации и очистных сооружений в связи с отсутствием источников финансирования строительно-монтажные работы на объектах водоснабжения и водоотведения не ведутся. Также не ведутся работы по объектам незавершенного строительства.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На основании вышесказанного имеем следующие проблемы: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состояние хозяйственно - питьевого водоснабжения;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качество воды в водохранилищах;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ухудшение технического состояния производственных фондов.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указанных проблем, повышения качества питьевой воды срочно необходимо проведение работ по реконструкции объектов водоснабжения и водоотведения.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Несмотря на принимаемые в последние годы меры дефицит водопотребления не уменьшается. Это один из показателей того, что развитие и техническое перевооружение ин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женерной инфраструктуры идет более низкими темпами, чем износ основных фондов.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Централизованная внутригородская система канализации с очистными сооружениями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г. Лагани состоит из самотечных коллекторов протяженностью 2,464 км и напорных протя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женностью 7,9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км, подающие канализационные воды на поля фильтрации. Очистные кана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лизационные сооружения не введены в эксплуатацию.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Эффективность очистки стоков не производится, т.к. строительство очистных соору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жений не завершено. Из-за отсутствия финансирования их строительство и реконструкция практически приостановлена.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сложившейся ситуации показывает, что техническое состояние коммунальной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инфраструктуры характеризуется значительным уровнем износа, большой аварийностью (за год регистрируется более 120 аварий и неисправностей), низким коэффициентом полезного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действия мощностей и большими потерями энергоносителей.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Коммунальные предприятия не имеют финансовых возможностей по замене и пере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вооружению основных фондов. Планово-предупредительный ремонт уступил место аварийно-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восстановительным работам. Вместо ежегодной замены 3-5% сетей, перекладываются 0,5%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их общей протяженности, что ведет к авариям и повреждениям на сетях и дополнительным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потерям ресурсов.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Все вышеперечисленное указывает на необходимость технического перевооружения, реконструкции тепловых, водопроводных систем и систем водоотведения.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В жилищной сфере не удалось в полной мере воспользоваться преимуществами конку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рентных отношений в сфере управления и эксплуатации жилья, поскольку в условиях неста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бильного и недостаточного финансирования оказалось невозможным добиться полноценных договорных отношений.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ЦЕЛИ И ЗАДАЧИ ПРОГРАММЫ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Основные цели Программы - повышение эффективности, устойчивости и надежности функционирования систем жизнеобеспечения населения, привлечение инвестиций в жилищ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но-коммунальную отрасль, улучшение качества услуг с одновременным снижением затрат.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финансовое оздоровление жилищно-коммунальных предприятий путем реструктуриза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ции и ликвидации их задолженности и доведения тарифов на жилищно-коммунальные услуги для населения и других потребителей до экономически обоснованного уровня, жесткого со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блюдения установленных стандартов оплаты услуг населением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снижение издержек и повышение качества и доступности жилищно-коммунальных услуг, формирование инвестиционной привлекательности жилищно-коммунального комплекса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3.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ПЕРЕЧЕНЬ ПРОГРАММНЫХ МЕРОПРИЯТИЙ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041"/>
        <w:gridCol w:w="1608"/>
        <w:gridCol w:w="1418"/>
        <w:gridCol w:w="992"/>
        <w:gridCol w:w="993"/>
        <w:gridCol w:w="992"/>
        <w:gridCol w:w="992"/>
        <w:gridCol w:w="753"/>
      </w:tblGrid>
      <w:tr w:rsidR="007E2EAC" w:rsidRPr="002846E6" w:rsidTr="007E2EAC">
        <w:tc>
          <w:tcPr>
            <w:tcW w:w="567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Сроки исполнения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Исполнители</w:t>
            </w:r>
          </w:p>
        </w:tc>
        <w:tc>
          <w:tcPr>
            <w:tcW w:w="1418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722" w:type="dxa"/>
            <w:gridSpan w:val="5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Объемы финансирования, тыс. руб.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730" w:type="dxa"/>
            <w:gridSpan w:val="4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 том числе по годам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2017</w:t>
            </w:r>
          </w:p>
        </w:tc>
      </w:tr>
      <w:tr w:rsidR="007E2EAC" w:rsidRPr="002846E6" w:rsidTr="007E2EAC">
        <w:trPr>
          <w:trHeight w:val="352"/>
        </w:trPr>
        <w:tc>
          <w:tcPr>
            <w:tcW w:w="567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7E2EAC" w:rsidRPr="002846E6" w:rsidTr="007E2EAC">
        <w:trPr>
          <w:trHeight w:val="225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1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Проведение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дноуглубительных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работ на Лаганском и Красинском  водохранилищах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конструкция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очистных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сооружений  участка «Водоканал»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Водопроводс 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67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3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Строительство двух металлических резервуаров чистой воды на участке  «Водоканал» (незавершенное строительство)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Ремонт водопроводных сетей в г. Лагань (поулично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РК,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Обеспечение инженерной инфраструктуры земельных участков, предоста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вляемых многодетным семьям: газо-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 электро-, водоснабжение, дороги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18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6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 ветхих водопроводных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сетей в г.Лагань (1 очередь)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sz w:val="21"/>
                <w:szCs w:val="21"/>
              </w:rPr>
              <w:t>(по улично)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2015-2016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Администрация Лаганского ГМО РК, ООО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Лаганского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1200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539"/>
        </w:trPr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4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напорной канализационной системы трубопроводов от многоквартирных домов №10,11,14  в микрорайоне г. Лагани, врезка недостроенной канализационной  системы  по улице Адучиева  в самотечный коллектор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8. 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водопроводных очистных сооружений 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2015 г. 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9.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 водовода от НС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смесителя 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ОС  г. Лагань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еспублики Калмыкия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2016 г.</w:t>
            </w:r>
          </w:p>
        </w:tc>
        <w:tc>
          <w:tcPr>
            <w:tcW w:w="1608" w:type="dxa"/>
            <w:vMerge w:val="restart"/>
          </w:tcPr>
          <w:p w:rsidR="007E2EAC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Водопровод стройсервис»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Средства ГК </w:t>
            </w:r>
            <w:r w:rsidRPr="005C7C07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- Фонд содействия реформированию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жилищно-коммунального хозяйства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13 517,11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13517,11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Средства ООО  «Водопроводстройсервис»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ИТОГО ПО ПРОГРАММЕ: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99724E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42082,63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24188,53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5B303F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5B303F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6165,71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СМО, РМО 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3F">
        <w:rPr>
          <w:rFonts w:ascii="Times New Roman" w:hAnsi="Times New Roman" w:cs="Times New Roman"/>
          <w:b/>
          <w:smallCaps/>
          <w:color w:val="000000"/>
          <w:spacing w:val="-2"/>
          <w:w w:val="88"/>
          <w:sz w:val="24"/>
          <w:szCs w:val="24"/>
        </w:rPr>
        <w:lastRenderedPageBreak/>
        <w:t xml:space="preserve">4.  СРОКИ И ЭТАПЫ 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7"/>
          <w:w w:val="88"/>
          <w:sz w:val="24"/>
          <w:szCs w:val="24"/>
        </w:rPr>
        <w:t xml:space="preserve">            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будет выполняться поэтапно в течение 2014-201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годов. На первом этапе (2014год) предполагается реализовать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мероприятия по обеспечению водой жителей г. Лагани, повышение качества исходной воды.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привлекать бюджетные ресурсы, а также внебюджетные средства – средства предприятия, инвестиционная надбавка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также в основном завершить формирование необходимой законодательной и иной нормативной правовой базы, провести углубленный анализ технического состоя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объектов жилищно-коммунального комплекса, комплексную экспертизу издержек и неза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висимый аудит жилищно-коммунальных предприятий - естественных локальных монополи</w:t>
      </w:r>
      <w:r w:rsidRPr="002846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стов.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На втором этапе (2015</w:t>
      </w:r>
      <w:r>
        <w:rPr>
          <w:rFonts w:ascii="Times New Roman" w:hAnsi="Times New Roman" w:cs="Times New Roman"/>
          <w:color w:val="000000"/>
          <w:sz w:val="24"/>
          <w:szCs w:val="24"/>
        </w:rPr>
        <w:t>-2017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годы) предполагается обеспечить: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проектов по реконструкции и техническому переоснащению объектов коммунальной инфраструктуры;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развитие конкурентных отношений в жилищном хозяйстве;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МЕХАНИЗМЫ 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 направлена на консолидацию бюджетных средств, а также средств пред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приятий для решения задачи модернизации жилищно-коммунального комплекса, а также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повышение инвестиционной привлекательности жилищно-коммунального комплекса и сни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жение рисков инвестирования с целью привлечения в эту сферу частных инвестиционных ре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сурсов.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реализацию Программы складываются из затрат, связанных с модернизаци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ей жилищно-коммунального комплекса и предоставлением гражданам льгот и субсидий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оплату жилищно-коммунальных услуг.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модернизацию жилищно-коммунального комплекса в основном ориентиро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ваны на проведение работ по реконструкции и обновлению систем жизнеобеспечения насе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ленных пунктов (систем водоснабжения и водоотведения).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затратах на модернизацию коммунальной инженерной инфраструктуры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  </w:t>
      </w:r>
      <w:r w:rsidRPr="009B2FF0">
        <w:rPr>
          <w:rFonts w:ascii="Times New Roman" w:hAnsi="Times New Roman" w:cs="Times New Roman"/>
          <w:bCs/>
          <w:color w:val="000000"/>
          <w:sz w:val="21"/>
          <w:szCs w:val="21"/>
        </w:rPr>
        <w:t>42082,63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 тыс. рублей.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финансовых средствах на модернизацию жилищно-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коммунального комплекса может быть частично компенсирована затратами на модернизацию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жилищного фонда. В результате общая потребность в затратах может оказаться ниже расчет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ной. Снижение потребности в бюджетном финансировании Программы может быть учтено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при формировании бюджетов на соответствующий год в период реализации Программы.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ЗА РЕАЛИЗАЦИЕЙ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Исполнители Программы: 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несут ответственность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отвечают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обеспечивают согласованность действий заказчика  по подготовке и реализации программных мероприятий;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представляет в установленном порядке отчеты о ходе финансирования и реализации мероприятий Программы Заказчику – Администрации Лаганского городского муниципального образования Республики Калмыкия.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ab/>
        <w:t>Общий контроль за реализацией мероприятий Программы осуществляет Администрация Лаганского ГМО РК.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ОЦЕНКА СОЦИАЛЬНО-ЭКОНОМИЧЕСКОЙ ЭФФЕКТИВНОСТИ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В результате реализации Программы предусматривается создание финансовых и материально-технических условий, способствующих предотвращению дальнейшего ухудшения ситуации в области жилищно-коммунального хозяйства и инженерного обустройства г. Лагани.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улучшить качество предоставляемых коммунальных услуг населению муниципального образования, повысить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повысить эффективность предприятий коммунального хозяйства поселения за счет внедрения нового оборудования и замены ветхих инженерных сетей, приобретение новой техники, а также снизить уровень износа основных фондов в жилищно-коммунальном комплексе до 60%;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добиться сокращения использования электроэнергии за счет внедрения энергосберегающих технологий;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сократить расходы на проведение аварийно-восстановительных работ на 40 %.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будет иметь благоприятные экономические последствия.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При разработке проектов строительства и капитального ремонта инженерной инфраструктуры будут предусматриваться меры по защите окружающей среды, что позволит исключить применение экологически вредных материалов.</w:t>
      </w:r>
    </w:p>
    <w:p w:rsidR="00DB058B" w:rsidRDefault="00DB058B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P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7E2EAC" w:rsidRPr="007E2EAC" w:rsidTr="007E2EAC">
        <w:tc>
          <w:tcPr>
            <w:tcW w:w="4819" w:type="dxa"/>
          </w:tcPr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ЛАГАНСКОГО ГОРОДСКОГО МУНИЦИПАЛЬНОГО ОБРАЗОВАНИЯ</w:t>
            </w: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ХАЛЬМГ ТАНhЧИН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ЛАГАНЬ БАЛhСНА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 БYРДЭЦИИН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АДМИНИСТРАЦИН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ТОГТАВР</w:t>
            </w:r>
          </w:p>
        </w:tc>
      </w:tr>
    </w:tbl>
    <w:p w:rsidR="007E2EAC" w:rsidRDefault="007E2EAC" w:rsidP="007E2EAC">
      <w:pPr>
        <w:rPr>
          <w:rFonts w:ascii="Arial" w:hAnsi="Arial" w:cs="Arial"/>
          <w:sz w:val="28"/>
        </w:rPr>
      </w:pPr>
      <w:r>
        <w:rPr>
          <w:b/>
        </w:rPr>
        <w:t xml:space="preserve">    ___________________________________________________________________________________</w:t>
      </w:r>
    </w:p>
    <w:p w:rsid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EAC" w:rsidRP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 xml:space="preserve"> №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О продлении срока действия  муниципальной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 xml:space="preserve">программы «Комплексное  развитие систем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коммунальной инфраструктуры на территории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Лаганского городского муниципального образования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Республики Калмыкия  на период 2014-2016 гг.»</w:t>
      </w:r>
    </w:p>
    <w:p w:rsidR="007E2EAC" w:rsidRDefault="007E2EAC" w:rsidP="007E2EAC">
      <w:pPr>
        <w:pStyle w:val="a3"/>
        <w:jc w:val="both"/>
      </w:pPr>
      <w:r>
        <w:t xml:space="preserve">В целях обеспечения эффективного использования бюджетных средств, в соответствии со статьей 179 Бюджетного кодекса Российской Федерации,  Федеральным законом  от 06.10.2003 г. № 131-ФЗ «Об общих принципах  организации  местного самоуправления  в Российской Федерации», Уставом  Лаганского городского  муниципального образования Республики Калмыкия, Администрация Лаганского городского муниципального образования Республики Калмыкия </w:t>
      </w:r>
    </w:p>
    <w:p w:rsidR="007E2EAC" w:rsidRDefault="007E2EAC" w:rsidP="007E2EAC">
      <w:pPr>
        <w:pStyle w:val="a3"/>
        <w:jc w:val="center"/>
      </w:pPr>
      <w:r>
        <w:t>ПОСТАНОВЛЯЕТ:</w:t>
      </w:r>
    </w:p>
    <w:p w:rsidR="007E2EAC" w:rsidRDefault="007E2EAC" w:rsidP="007E2EAC">
      <w:pPr>
        <w:pStyle w:val="a3"/>
        <w:ind w:firstLine="708"/>
        <w:jc w:val="both"/>
      </w:pPr>
      <w:r>
        <w:t>1. Продлить срок действия муниципальной программы «Комплексное  развитие систем коммунальной инфраструктуры на территории Лаганского городского муниципального образования  Республики Калмыкия  на период 2014-2016 гг.», утвержденной  постановлением Администрации Лаганского городского муниципального  образования Республики Калмыкия  от 24.12.2003 г. № 186, на 2017 год.</w:t>
      </w:r>
    </w:p>
    <w:p w:rsidR="007E2EAC" w:rsidRDefault="007E2EAC" w:rsidP="007E2EAC">
      <w:pPr>
        <w:pStyle w:val="a3"/>
        <w:ind w:firstLine="708"/>
        <w:jc w:val="both"/>
      </w:pPr>
      <w:r>
        <w:t>2. Изложить текст программы в соответствии с приложением к постановлению.</w:t>
      </w:r>
    </w:p>
    <w:p w:rsidR="007E2EAC" w:rsidRDefault="007E2EAC" w:rsidP="007E2EAC">
      <w:pPr>
        <w:pStyle w:val="a3"/>
        <w:ind w:firstLine="708"/>
        <w:jc w:val="both"/>
      </w:pPr>
      <w:r>
        <w:t>3. Разместить настоящее постановление  на официальном сайте Лаганского городского муниципального образования Республики Калмыкия  в информационно-телекоммуникационной сети «Интернет».</w:t>
      </w:r>
    </w:p>
    <w:p w:rsidR="007E2EAC" w:rsidRDefault="007E2EAC" w:rsidP="007E2EAC">
      <w:pPr>
        <w:pStyle w:val="a3"/>
        <w:ind w:firstLine="708"/>
        <w:jc w:val="both"/>
      </w:pPr>
      <w:r>
        <w:t xml:space="preserve">4. Контроль за исполнением  настоящего постановления оставляю за собой.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Глава Лаганского городского муниципального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 xml:space="preserve">образования Республики Калмыкия (ахлачи) </w:t>
      </w:r>
      <w:r>
        <w:tab/>
      </w:r>
      <w:r>
        <w:tab/>
      </w:r>
      <w:r>
        <w:tab/>
      </w:r>
      <w:r>
        <w:tab/>
      </w:r>
      <w:r>
        <w:tab/>
        <w:t xml:space="preserve">     Очиров Г.У.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/>
    <w:p w:rsidR="007E2EAC" w:rsidRDefault="007E2EAC" w:rsidP="007E2EAC"/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7E2EAC" w:rsidRPr="00DB058B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Лаганского городского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Республики Калмыкия 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 от 27 ноября 2015 г. № 238</w:t>
      </w:r>
    </w:p>
    <w:p w:rsidR="007E2EAC" w:rsidRDefault="007E2EAC" w:rsidP="007E2EAC"/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>Утверждена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Лаганского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городского муниципального образования 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Республики Калмыкия       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2846E6">
        <w:rPr>
          <w:rFonts w:ascii="Times New Roman" w:hAnsi="Times New Roman" w:cs="Times New Roman"/>
          <w:sz w:val="20"/>
          <w:szCs w:val="20"/>
        </w:rPr>
        <w:tab/>
        <w:t xml:space="preserve">     от 24 декабря 2013 г. № 186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изменениями  от 27.11.2015 г. № 238)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«Комплексное развитие систем коммунальной инфраструктуры на территории Лаганского городского муниципального образования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Республики Калмыкия на 2014-2017 годы»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(с изменениями от 27 ноября 2015 г. № 238)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ab/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6034"/>
      </w:tblGrid>
      <w:tr w:rsidR="007E2EAC" w:rsidRPr="002846E6" w:rsidTr="007E2EAC">
        <w:trPr>
          <w:trHeight w:val="1784"/>
        </w:trPr>
        <w:tc>
          <w:tcPr>
            <w:tcW w:w="9747" w:type="dxa"/>
            <w:gridSpan w:val="2"/>
          </w:tcPr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</w:t>
            </w: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</w:t>
            </w:r>
          </w:p>
          <w:p w:rsidR="007E2EAC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 на период 2014-2017 годы»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(с изменениями от 27 ноября 2015 г. № 238)</w:t>
            </w:r>
          </w:p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AC" w:rsidRPr="002846E6" w:rsidTr="007E2EAC">
        <w:trPr>
          <w:trHeight w:val="910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 «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 Республики Калмыкия на период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Заказчик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Разработчики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Лаганского городского муниципального образования Республики Калмыкия 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цели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эффективности, устойчивости и надежности функционирования коммунальных систем жизнеобеспечения населения, улучшения качества жилищно-коммунальных услуг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задачи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Снижением нерациональных затрат; привлечение инвестиций в жилищно-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коммунальный комплекс; создание условий для комплексного развития систем коммунальной инфраструктуры на территории Лаганского городского муниципального образования Республики Калмыкия.</w:t>
            </w:r>
          </w:p>
        </w:tc>
      </w:tr>
      <w:tr w:rsidR="007E2EAC" w:rsidRPr="002846E6" w:rsidTr="007E2EAC">
        <w:trPr>
          <w:trHeight w:val="896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годы, в том числе по этапам: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этап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–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этап  - 2015-201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7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Администрация Лаганского ГМО РК; предприятия и учреждения г. Лагани,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Важнейшие целевые индикаторы и показатели.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Повышение качества воды;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Снижение аварийности систем коммунальных систем на 50 %;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Обеспечение инженерной инфраструктуры 60 земельных участков для многодетных семей;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Обеспеченность централизованным водоснабжением г. Лагани на 100%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финансирования:             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>- Бюджет Лаганского ГМО РК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рублей;   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18022,82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ублей.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по настоящей Программе запланировано   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42082,63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результаты реализации </w:t>
            </w:r>
            <w:r w:rsidRPr="002846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программы и показатели социально-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экономической эффективности.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жилищно- коммунальных услуг, надежность работы инженерных систем жизнеобеспечения, социальная защита населения при оплате жилищно-коммунальных услуг</w:t>
            </w:r>
          </w:p>
        </w:tc>
      </w:tr>
    </w:tbl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ВВЕДЕНИЕ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Настоящая программа является частью федеральных целевых программ «Жилище» и «Чистая вода» и включает в себя комплекс мероприятий, повышающих надежность функционирования ком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мунальных систем жизнеобеспечения, направленных на ликвидацию дотационности жилищно-коммунального комплекса и способствующих режиму его устойчивого достаточно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го финансирования, а также обеспечивающих комфортные и безопасные условия проживания </w:t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людей.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потребителей.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В результате решения этих задач повысится качество жилищно-коммунального обслу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живания населения, эффективность и надежность работы систем водоснабжения и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канализации.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E2EAC" w:rsidRDefault="007E2EAC" w:rsidP="007E2EAC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ХАРАКТЕРИСТИКА ПРОБЛЕМ, НА РЕШЕНИЕ КОТОРЫХ </w:t>
      </w:r>
    </w:p>
    <w:p w:rsidR="007E2EAC" w:rsidRPr="002846E6" w:rsidRDefault="007E2EAC" w:rsidP="007E2EAC">
      <w:pPr>
        <w:pStyle w:val="a9"/>
        <w:ind w:left="36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НАПРАВЛЕНА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Жилищно-коммунальное хозяйство г.Лагани представляет собой одну из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важных отраслей территориальной инфраструктуры, деятельность которой формирует жиз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ненную среду человека.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Коммунальные услуги (холодное водоснабжение, водоотведение) оказываются специали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зированным и многоотраслевым предприятием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    </w:t>
      </w:r>
      <w:r w:rsidRPr="002846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Жилищный фонд города Лагани составляет 29981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м2 общей площади.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Жилищный фонд оборудован: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газом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централизованным водоснабжением - 80 %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электроэнергией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канализацией -66 %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степени износа жилищный фонд характеризуется следующими данными: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 30 %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65 %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30% до 60 %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22 %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60 и выше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>13 % жилфонда.</w:t>
      </w:r>
    </w:p>
    <w:p w:rsidR="007E2EAC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        В связи  с закрытием трех квартальных котельных в г. Лагани, учреждения, предприятия и организации переведены на автономную систему теплоснабжения, проведены работы по переводу квартир в многоквартирных домах на автономную систему отопления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Изношенность водопроводных сетей составляет: 32 км. – 100%, 8 км. – 80%, 7 км. – 40%, из-за чего образуются значительные потери воды, изношенность канализационных сетей – 60%.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Основная причина значительного износа и старения инженерных систем, является то, что в течении длительного времени финансирование на реконструкцию, развитие, ремонт основных средств практически не осуществлялось. Инвестиционные программы не разрабатываются из-за отсутствия инвестиционной составляющей (кредиты банков, прибыль, заемные средства других организаций и бюджетные средства). 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городе Лагань образовался сложный комплекс проблем, связанных с водным фактором. К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числу их следует, прежде всего, отнести низкое качество воды источников водоснабжения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Износ очистных сооружений, использование хлора для обеззараживания воды отрицательно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сказывается на качестве воды. Необходимо строительство более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прогрессивных очистных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схем получения питьевой воды без применения хлора. В</w:t>
      </w:r>
      <w:r w:rsidRPr="002846E6">
        <w:rPr>
          <w:rFonts w:ascii="Times New Roman" w:hAnsi="Times New Roman" w:cs="Times New Roman"/>
          <w:sz w:val="24"/>
          <w:szCs w:val="24"/>
        </w:rPr>
        <w:t>одозабор исходной воды производится насосной станцией первого подъема из открытого источника – Красинского водохранилища, подпитка которого осуществляется Оля - Каспийским каналом, протяженностью 62 км., водой из реки Волга. В с. Джалыково Лаганского района осуществляется подъем воды канала насосной станцией. В результате большого расстояния транспортирования воды, наличия промежуточного водоема, плохого технического состояния канала, выноса им ила и грязи, и как результат, большой заиленности и обмеления водохранилища, исходная вода приобретает высокую мутность, цветность, неприятный болотный вкус. Резервный открытый источник водоснабжения города Лагани – это насосная станция, сооруженная в 2002 году на Лаганском водохранилище, согласно проекта «Внешнее водоснабжение п. Улан-Хол». В связи с высокой степенью заиленности и  обмеления Красинского и Лаганского водохранилищ для повышения качества исходной воды требуется проведение дноуглубительных работ в местах водозабора и русел их водоснабжения общей площадью 18 га, расчистки от растительности и ила, с установкой водосбросного сооружения и коллекторно-дренажной сети по береговой линии для понижения уровня грунтовых вод. Качество исходной воды в водохранилищах низкое из-за присутствия большого количества ила, микрофлоры и микрофауны. В результате отсутствия предварительных отстойников воды, не проведение коагуляции, исходная некачественная вода поступает в очистные сооружения, где из-за отработанного старого фильтроматериала в скорых фильтрах очистка воды практически не производится. В город Лагань поступает обеззараженная хлором вода по водопроводным сетям протяженностью 48,5 км., из которых изношены на 100% около 37 км. труб, смонтированных в 1978-1982 годах. Изношены и протекают на очистных сооружениях оба резервуара чистой воды, изношены и протекают трубы, осветлители, фильтры; из-за течи резервуаров, износа водопроводных труб производится подсос грязи и песка, и дальнейшего  поступления их потребителю с водой.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Мощность коммунальных водопроводов составляет 7 тыс. мЗ/сутки, общая протяжен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водопроводных сетей 48,5 км. Системы централизованного водоснабжения имеются в г. Лагани. Снабжение питьевой водой охвачено 80% населения города.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Вода подается в город стабильно, однако водоводы и водопроводы, построенные 25-30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лет назад, работают ненадежно, в связи с окончанием их нормативного срока эксплуатации.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Водопотребление на 1 человека в сутки в среднем по городу составляет 70 литров.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Запроектированные 45 лет назад очистные сооружения не в состоянии обеспечить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необходимую очистку подаваемой воды. Характер и объем загрязнений поверхностных ис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точников сильно изменились в худшую сторону. Действующая система водоснабжения нахо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дится в чрезвычайно плохом состоянии, не соответствует современному техническому уров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ню. Изношенность водопроводных сооружений и сетей составляет 70-100%, из-за чего они ра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ботают на 30-50% от проектной мощности при значительных потерях воды.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Требуются значительные капитальные вложения, чтобы провести реконструкцию и техническое перевооружение действующих систем водоснабжения, обустройство новых водоисточников и строительство объектов водоподготовки и очистки воды по специальным технологиям с доведением ее до требований ГОСТ «Вода питьевая».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 разработанным и имеющимся семи проектам по реконструкции, новому строительству водопроводных сетей, канализации и очистных сооружений в связи с отсутствием источников финансирования строительно-монтажные работы на объектах водоснабжения и водоотведения не ведутся. Также не ведутся работы по объектам незавершенного строительства.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На основании вышесказанного имеем следующие проблемы: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состояние хозяйственно - питьевого водоснабжения;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качество воды в водохранилищах;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ухудшение технического состояния производственных фондов.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указанных проблем, повышения качества питьевой воды срочно необходимо проведение работ по реконструкции объектов водоснабжения и водоотведения.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Несмотря на принимаемые в последние годы меры дефицит водопотребления не уменьшается. Это один из показателей того, что развитие и техническое перевооружение ин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женерной инфраструктуры идет более низкими темпами, чем износ основных фондов.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Централизованная внутригородская система канализации с очистными сооружениями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г. Лагани состоит из самотечных коллекторов протяженностью 2,464 км и напорных протя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женностью 7,9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км, подающие канализационные воды на поля фильтрации. Очистные кана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лизационные сооружения не введены в эксплуатацию.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Эффективность очистки стоков не производится, т.к. строительство очистных соору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жений не завершено. Из-за отсутствия финансирования их строительство и реконструкция практически приостановлена.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сложившейся ситуации показывает, что техническое состояние коммунальной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инфраструктуры характеризуется значительным уровнем износа, большой аварийностью (за год регистрируется более 120 аварий и неисправностей), низким коэффициентом полезного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действия мощностей и большими потерями энергоносителей.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Коммунальные предприятия не имеют финансовых возможностей по замене и пере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вооружению основных фондов. Планово-предупредительный ремонт уступил место аварийно-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восстановительным работам. Вместо ежегодной замены 3-5% сетей, перекладываются 0,5%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их общей протяженности, что ведет к авариям и повреждениям на сетях и дополнительным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потерям ресурсов.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Все вышеперечисленное указывает на необходимость технического перевооружения, реконструкции тепловых, водопроводных систем и систем водоотведения.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В жилищной сфере не удалось в полной мере воспользоваться преимуществами конку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рентных отношений в сфере управления и эксплуатации жилья, поскольку в условиях неста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бильного и недостаточного финансирования оказалось невозможным добиться полноценных договорных отношений.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ЦЕЛИ И ЗАДАЧИ ПРОГРАММЫ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Основные цели Программы - повышение эффективности, устойчивости и надежности функционирования систем жизнеобеспечения населения, привлечение инвестиций в жилищ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но-коммунальную отрасль, улучшение качества услуг с одновременным снижением затрат.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финансовое оздоровление жилищно-коммунальных предприятий путем реструктуриза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ции и ликвидации их задолженности и доведения тарифов на жилищно-коммунальные услуги для населения и других потребителей до экономически обоснованного уровня, жесткого со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блюдения установленных стандартов оплаты услуг населением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снижение издержек и повышение качества и доступности жилищно-коммунальных услуг, формирование инвестиционной привлекательности жилищно-коммунального комплекса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3.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ПЕРЕЧЕНЬ ПРОГРАММНЫХ МЕРОПРИЯТИЙ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041"/>
        <w:gridCol w:w="1608"/>
        <w:gridCol w:w="1418"/>
        <w:gridCol w:w="992"/>
        <w:gridCol w:w="993"/>
        <w:gridCol w:w="992"/>
        <w:gridCol w:w="992"/>
        <w:gridCol w:w="753"/>
      </w:tblGrid>
      <w:tr w:rsidR="007E2EAC" w:rsidRPr="002846E6" w:rsidTr="007E2EAC">
        <w:tc>
          <w:tcPr>
            <w:tcW w:w="567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Сроки исполнения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Исполнители</w:t>
            </w:r>
          </w:p>
        </w:tc>
        <w:tc>
          <w:tcPr>
            <w:tcW w:w="1418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722" w:type="dxa"/>
            <w:gridSpan w:val="5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Объемы финансирования, тыс. руб.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730" w:type="dxa"/>
            <w:gridSpan w:val="4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 том числе по годам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2017</w:t>
            </w:r>
          </w:p>
        </w:tc>
      </w:tr>
      <w:tr w:rsidR="007E2EAC" w:rsidRPr="002846E6" w:rsidTr="007E2EAC">
        <w:trPr>
          <w:trHeight w:val="352"/>
        </w:trPr>
        <w:tc>
          <w:tcPr>
            <w:tcW w:w="567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7E2EAC" w:rsidRPr="002846E6" w:rsidTr="007E2EAC">
        <w:trPr>
          <w:trHeight w:val="225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1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Проведение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дноуглубительных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работ на Лаганском и Красинском  водохранилищах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конструкция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очистных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сооружений  участка «Водоканал»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Водопроводс 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67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3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Строительство двух металлических резервуаров чистой воды на участке  «Водоканал» (незавершенное строительство)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Ремонт водопроводных сетей в г. Лагань (поулично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РК,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Обеспечение инженерной инфраструктуры земельных участков, предоста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вляемых многодетным семьям: газо-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 электро-, водоснабжение, дороги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18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6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 ветхих водопроводных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сетей в г.Лагань (1 очередь)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sz w:val="21"/>
                <w:szCs w:val="21"/>
              </w:rPr>
              <w:t>(по улично)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2015-2016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Администрация Лаганского ГМО РК, ООО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Лаганского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1200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539"/>
        </w:trPr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4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напорной канализационной системы трубопроводов от многоквартирных домов №10,11,14  в микрорайоне г. Лагани, врезка недостроенной канализационной  системы  по улице Адучиева  в самотечный коллектор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8. 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водопроводных очистных сооружений 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2015 г. 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9.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 водовода от НС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смесителя 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ОС  г. Лагань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еспублики Калмыкия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2016 г.</w:t>
            </w:r>
          </w:p>
        </w:tc>
        <w:tc>
          <w:tcPr>
            <w:tcW w:w="1608" w:type="dxa"/>
            <w:vMerge w:val="restart"/>
          </w:tcPr>
          <w:p w:rsidR="007E2EAC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Водопровод стройсервис»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Средства ГК </w:t>
            </w:r>
            <w:r w:rsidRPr="005C7C07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- Фонд содействия реформированию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жилищно-коммунального хозяйства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13 517,11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13517,11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Средства ООО  «Водопроводстройсервис»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ИТОГО ПО ПРОГРАММЕ: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99724E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42082,63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24188,53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5B303F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5B303F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6165,71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СМО, РМО 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3F">
        <w:rPr>
          <w:rFonts w:ascii="Times New Roman" w:hAnsi="Times New Roman" w:cs="Times New Roman"/>
          <w:b/>
          <w:smallCaps/>
          <w:color w:val="000000"/>
          <w:spacing w:val="-2"/>
          <w:w w:val="88"/>
          <w:sz w:val="24"/>
          <w:szCs w:val="24"/>
        </w:rPr>
        <w:lastRenderedPageBreak/>
        <w:t xml:space="preserve">4.  СРОКИ И ЭТАПЫ 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7"/>
          <w:w w:val="88"/>
          <w:sz w:val="24"/>
          <w:szCs w:val="24"/>
        </w:rPr>
        <w:t xml:space="preserve">            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будет выполняться поэтапно в течение 2014-201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годов. На первом этапе (2014год) предполагается реализовать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мероприятия по обеспечению водой жителей г. Лагани, повышение качества исходной воды.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привлекать бюджетные ресурсы, а также внебюджетные средства – средства предприятия, инвестиционная надбавка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также в основном завершить формирование необходимой законодательной и иной нормативной правовой базы, провести углубленный анализ технического состоя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объектов жилищно-коммунального комплекса, комплексную экспертизу издержек и неза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висимый аудит жилищно-коммунальных предприятий - естественных локальных монополи</w:t>
      </w:r>
      <w:r w:rsidRPr="002846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стов.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На втором этапе (2015</w:t>
      </w:r>
      <w:r>
        <w:rPr>
          <w:rFonts w:ascii="Times New Roman" w:hAnsi="Times New Roman" w:cs="Times New Roman"/>
          <w:color w:val="000000"/>
          <w:sz w:val="24"/>
          <w:szCs w:val="24"/>
        </w:rPr>
        <w:t>-2017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годы) предполагается обеспечить: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проектов по реконструкции и техническому переоснащению объектов коммунальной инфраструктуры;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развитие конкурентных отношений в жилищном хозяйстве;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МЕХАНИЗМЫ 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 направлена на консолидацию бюджетных средств, а также средств пред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приятий для решения задачи модернизации жилищно-коммунального комплекса, а также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повышение инвестиционной привлекательности жилищно-коммунального комплекса и сни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жение рисков инвестирования с целью привлечения в эту сферу частных инвестиционных ре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сурсов.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реализацию Программы складываются из затрат, связанных с модернизаци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ей жилищно-коммунального комплекса и предоставлением гражданам льгот и субсидий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оплату жилищно-коммунальных услуг.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модернизацию жилищно-коммунального комплекса в основном ориентиро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ваны на проведение работ по реконструкции и обновлению систем жизнеобеспечения насе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ленных пунктов (систем водоснабжения и водоотведения).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затратах на модернизацию коммунальной инженерной инфраструктуры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  </w:t>
      </w:r>
      <w:r w:rsidRPr="009B2FF0">
        <w:rPr>
          <w:rFonts w:ascii="Times New Roman" w:hAnsi="Times New Roman" w:cs="Times New Roman"/>
          <w:bCs/>
          <w:color w:val="000000"/>
          <w:sz w:val="21"/>
          <w:szCs w:val="21"/>
        </w:rPr>
        <w:t>42082,63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 тыс. рублей.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финансовых средствах на модернизацию жилищно-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коммунального комплекса может быть частично компенсирована затратами на модернизацию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жилищного фонда. В результате общая потребность в затратах может оказаться ниже расчет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ной. Снижение потребности в бюджетном финансировании Программы может быть учтено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при формировании бюджетов на соответствующий год в период реализации Программы.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ЗА РЕАЛИЗАЦИЕЙ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Исполнители Программы: 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несут ответственность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отвечают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обеспечивают согласованность действий заказчика  по подготовке и реализации программных мероприятий;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представляет в установленном порядке отчеты о ходе финансирования и реализации мероприятий Программы Заказчику – Администрации Лаганского городского муниципального образования Республики Калмыкия.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ab/>
        <w:t>Общий контроль за реализацией мероприятий Программы осуществляет Администрация Лаганского ГМО РК.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ОЦЕНКА СОЦИАЛЬНО-ЭКОНОМИЧЕСКОЙ ЭФФЕКТИВНОСТИ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В результате реализации Программы предусматривается создание финансовых и материально-технических условий, способствующих предотвращению дальнейшего ухудшения ситуации в области жилищно-коммунального хозяйства и инженерного обустройства г. Лагани.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улучшить качество предоставляемых коммунальных услуг населению муниципального образования, повысить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повысить эффективность предприятий коммунального хозяйства поселения за счет внедрения нового оборудования и замены ветхих инженерных сетей, приобретение новой техники, а также снизить уровень износа основных фондов в жилищно-коммунальном комплексе до 60%;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добиться сокращения использования электроэнергии за счет внедрения энергосберегающих технологий;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сократить расходы на проведение аварийно-восстановительных работ на 40 %.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будет иметь благоприятные экономические последствия.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При разработке проектов строительства и капитального ремонта инженерной инфраструктуры будут предусматриваться меры по защите окружающей среды, что позволит исключить применение экологически вредных материалов.</w:t>
      </w:r>
    </w:p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Pr="007E2EAC" w:rsidRDefault="007E2EAC" w:rsidP="007E2EAC"/>
    <w:sectPr w:rsidR="007E2EAC" w:rsidRPr="007E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2C" w:rsidRDefault="00A0032C" w:rsidP="00DB058B">
      <w:pPr>
        <w:spacing w:after="0" w:line="240" w:lineRule="auto"/>
      </w:pPr>
      <w:r>
        <w:separator/>
      </w:r>
    </w:p>
  </w:endnote>
  <w:endnote w:type="continuationSeparator" w:id="1">
    <w:p w:rsidR="00A0032C" w:rsidRDefault="00A0032C" w:rsidP="00DB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2C" w:rsidRDefault="00A0032C" w:rsidP="00DB058B">
      <w:pPr>
        <w:spacing w:after="0" w:line="240" w:lineRule="auto"/>
      </w:pPr>
      <w:r>
        <w:separator/>
      </w:r>
    </w:p>
  </w:footnote>
  <w:footnote w:type="continuationSeparator" w:id="1">
    <w:p w:rsidR="00A0032C" w:rsidRDefault="00A0032C" w:rsidP="00DB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B6C"/>
    <w:multiLevelType w:val="hybridMultilevel"/>
    <w:tmpl w:val="6FFCAF2A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2424"/>
    <w:multiLevelType w:val="hybridMultilevel"/>
    <w:tmpl w:val="92C8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CF9"/>
    <w:multiLevelType w:val="hybridMultilevel"/>
    <w:tmpl w:val="CC6CEA3E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14285"/>
    <w:multiLevelType w:val="hybridMultilevel"/>
    <w:tmpl w:val="5EBA5EA2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503C3"/>
    <w:multiLevelType w:val="hybridMultilevel"/>
    <w:tmpl w:val="038EA552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47269"/>
    <w:multiLevelType w:val="hybridMultilevel"/>
    <w:tmpl w:val="D6FAAF3E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9C7"/>
    <w:rsid w:val="007E2EAC"/>
    <w:rsid w:val="007F7A12"/>
    <w:rsid w:val="009049C7"/>
    <w:rsid w:val="00A0032C"/>
    <w:rsid w:val="00DB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49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58B"/>
  </w:style>
  <w:style w:type="paragraph" w:styleId="a7">
    <w:name w:val="footer"/>
    <w:basedOn w:val="a"/>
    <w:link w:val="a8"/>
    <w:uiPriority w:val="99"/>
    <w:semiHidden/>
    <w:unhideWhenUsed/>
    <w:rsid w:val="00DB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58B"/>
  </w:style>
  <w:style w:type="paragraph" w:styleId="a9">
    <w:name w:val="No Spacing"/>
    <w:uiPriority w:val="1"/>
    <w:qFormat/>
    <w:rsid w:val="00DB0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6520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2017-02-03T13:38:00Z</cp:lastPrinted>
  <dcterms:created xsi:type="dcterms:W3CDTF">2017-02-03T13:04:00Z</dcterms:created>
  <dcterms:modified xsi:type="dcterms:W3CDTF">2017-02-03T13:40:00Z</dcterms:modified>
</cp:coreProperties>
</file>