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403" w:type="dxa"/>
        <w:jc w:val="left"/>
        <w:tblInd w:w="-34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2"/>
        <w:gridCol w:w="2722"/>
        <w:gridCol w:w="6639"/>
      </w:tblGrid>
      <w:tr>
        <w:trPr/>
        <w:tc>
          <w:tcPr>
            <w:tcW w:w="50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ПОСТАНОВЛЕНИЕ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АДМИНИСТРАЦИИ ЛАГАНСКОГО ГОРОДСКОГО МУНИЦИПАЛЬНОГО ОБРАЗОВАНИЯ</w:t>
              <w:br/>
              <w:t>РЕСПУБЛИКИ КАЛМЫКИЯ</w:t>
            </w:r>
            <w:r/>
          </w:p>
        </w:tc>
        <w:tc>
          <w:tcPr>
            <w:tcW w:w="27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W w:w="66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ХАЛЬМГ ТАНhЧИН</w:t>
            </w:r>
            <w:r/>
          </w:p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ЛАГАНЬ БАЛhСНА</w:t>
            </w:r>
            <w:r/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567" w:hanging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МУНИЦИПАЛЬН БYРДЭЦИИН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z w:val="20"/>
                <w:b/>
                <w:szCs w:val="20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АДМИНИСТРАЦИН</w:t>
            </w:r>
            <w:r/>
          </w:p>
          <w:p>
            <w:pPr>
              <w:pStyle w:val="Normal"/>
              <w:widowControl/>
              <w:bidi w:val="0"/>
              <w:spacing w:lineRule="auto" w:line="240" w:before="0" w:after="0"/>
              <w:ind w:left="850" w:right="0" w:hanging="0"/>
              <w:jc w:val="center"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ТОГТАВР</w:t>
            </w:r>
            <w:r/>
          </w:p>
        </w:tc>
      </w:tr>
    </w:tbl>
    <w:p>
      <w:pPr>
        <w:pStyle w:val="Normal"/>
        <w:pBdr>
          <w:bottom w:val="single" w:sz="12" w:space="1" w:color="00000A"/>
        </w:pBdr>
        <w:rPr/>
      </w:pPr>
      <w:r>
        <w:rPr/>
      </w:r>
      <w:r/>
    </w:p>
    <w:p>
      <w:pPr>
        <w:pStyle w:val="Normal"/>
        <w:spacing w:lineRule="auto" w:line="240" w:before="0" w:after="0"/>
        <w:rPr>
          <w:sz w:val="20"/>
          <w:b/>
          <w:sz w:val="20"/>
          <w:b/>
          <w:szCs w:val="20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  <w:r/>
    </w:p>
    <w:p>
      <w:pPr>
        <w:pStyle w:val="Normal"/>
        <w:spacing w:lineRule="auto" w:line="240" w:before="0" w:after="0"/>
        <w:rPr>
          <w:sz w:val="20"/>
          <w:b/>
          <w:sz w:val="20"/>
          <w:b/>
          <w:szCs w:val="20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20  сентября  2016 г.                                                                                                                                       </w:t>
        <w:tab/>
        <w:tab/>
        <w:tab/>
        <w:tab/>
        <w:tab/>
        <w:tab/>
        <w:tab/>
        <w:t xml:space="preserve">№  228-а                       </w:t>
      </w:r>
      <w:r/>
    </w:p>
    <w:p>
      <w:pPr>
        <w:pStyle w:val="Normal"/>
        <w:spacing w:lineRule="auto" w:line="240" w:before="0" w:after="0"/>
        <w:jc w:val="center"/>
        <w:rPr>
          <w:sz w:val="20"/>
          <w:b/>
          <w:sz w:val="20"/>
          <w:b/>
          <w:szCs w:val="20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  <w:r/>
    </w:p>
    <w:p>
      <w:pPr>
        <w:pStyle w:val="Normal"/>
        <w:spacing w:before="0" w:after="0"/>
        <w:ind w:right="-6" w:hanging="0"/>
        <w:jc w:val="center"/>
        <w:rPr>
          <w:sz w:val="24"/>
          <w:spacing w:val="2"/>
          <w:sz w:val="24"/>
          <w:szCs w:val="24"/>
          <w:bCs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Cs/>
          <w:spacing w:val="2"/>
          <w:sz w:val="24"/>
          <w:szCs w:val="24"/>
        </w:rPr>
      </w:r>
      <w:r/>
    </w:p>
    <w:p>
      <w:pPr>
        <w:pStyle w:val="NoSpacing"/>
        <w:jc w:val="both"/>
      </w:pPr>
      <w:r>
        <w:rPr>
          <w:rFonts w:eastAsia="Times New Roman" w:cs="Times New Roman" w:ascii="Times New Roman" w:hAnsi="Times New Roman"/>
          <w:sz w:val="24"/>
          <w:szCs w:val="24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/>
    </w:p>
    <w:p>
      <w:pPr>
        <w:pStyle w:val="Normal"/>
        <w:spacing w:before="0" w:after="0"/>
        <w:ind w:right="-6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r/>
    </w:p>
    <w:p>
      <w:pPr>
        <w:pStyle w:val="NoSpacing"/>
        <w:jc w:val="both"/>
      </w:pPr>
      <w:r>
        <w:rPr>
          <w:rFonts w:eastAsia="Times New Roman" w:cs="Arial" w:ascii="Arial" w:hAnsi="Arial"/>
          <w:spacing w:val="2"/>
        </w:rPr>
        <w:t xml:space="preserve">        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В соответствии со статьей 18 Федерального закона от 24 июля 2007 г. № 209-ФЗ «О развитии малого и среднего предпринимательства в Российской Федерации», Федеральным законом от 6 октября 2003 г. № 131-ФЗ «Об общих принципах организации местного самоуправления в Российской Федерации», во исполнение поручения Председателя Правительства Республики Калмыкия от 2 сентября 2016г. № ИЗ-13-26, Администрация Лаганского городского муниципального образования Республики Калмыкия </w:t>
      </w:r>
      <w:r/>
    </w:p>
    <w:p>
      <w:pPr>
        <w:pStyle w:val="NoSpacing"/>
        <w:jc w:val="center"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r/>
    </w:p>
    <w:p>
      <w:pPr>
        <w:pStyle w:val="NoSpacing"/>
        <w:jc w:val="center"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постановляет:</w:t>
      </w:r>
      <w:r/>
    </w:p>
    <w:p>
      <w:pPr>
        <w:pStyle w:val="NoSpacing"/>
        <w:jc w:val="center"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r/>
    </w:p>
    <w:p>
      <w:pPr>
        <w:pStyle w:val="NoSpacing"/>
        <w:jc w:val="both"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         </w:t>
      </w:r>
      <w:r>
        <w:rPr>
          <w:rFonts w:eastAsia="Times New Roman" w:cs="Times New Roman" w:ascii="Times New Roman" w:hAnsi="Times New Roman"/>
          <w:sz w:val="24"/>
          <w:szCs w:val="24"/>
        </w:rPr>
        <w:t>1. Утвердить прилагаемый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r/>
    </w:p>
    <w:p>
      <w:pPr>
        <w:pStyle w:val="NoSpacing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2. Разместить настоящее постановление  на официальном сайте Лаганского городского муниципального образования Республики Калмыкия  в информационно - телекоммуникационной сети «Интернет». </w:t>
      </w:r>
      <w:r/>
    </w:p>
    <w:p>
      <w:pPr>
        <w:pStyle w:val="NoSpacing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         </w:t>
      </w:r>
      <w:r/>
    </w:p>
    <w:p>
      <w:pPr>
        <w:pStyle w:val="NoSpacing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r/>
    </w:p>
    <w:p>
      <w:pPr>
        <w:pStyle w:val="NoSpacing"/>
        <w:jc w:val="both"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Глава Лаганского городского </w:t>
      </w:r>
      <w:r/>
    </w:p>
    <w:p>
      <w:pPr>
        <w:pStyle w:val="NoSpacing"/>
        <w:jc w:val="both"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муниципального образования </w:t>
      </w:r>
      <w:r/>
    </w:p>
    <w:p>
      <w:pPr>
        <w:pStyle w:val="NoSpacing"/>
        <w:jc w:val="both"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Республики Калмыкия (ахлачи)                                                                              Г.У. Очиров</w:t>
      </w:r>
      <w:r/>
    </w:p>
    <w:p>
      <w:pPr>
        <w:pStyle w:val="Normal"/>
      </w:pPr>
      <w:r>
        <w:rPr/>
      </w:r>
      <w:r/>
    </w:p>
    <w:p>
      <w:pPr>
        <w:pStyle w:val="Normal"/>
        <w:spacing w:before="0" w:after="0"/>
        <w:jc w:val="right"/>
      </w:pPr>
      <w:r>
        <w:rPr>
          <w:rFonts w:eastAsia="Times New Roman" w:cs="Times New Roman" w:ascii="Times New Roman" w:hAnsi="Times New Roman"/>
          <w:bCs/>
          <w:color w:val="26282F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color w:val="26282F"/>
          <w:sz w:val="24"/>
          <w:szCs w:val="24"/>
        </w:rPr>
        <w:t xml:space="preserve">УТВЕРЖДЕНО </w:t>
      </w:r>
      <w:r/>
    </w:p>
    <w:p>
      <w:pPr>
        <w:pStyle w:val="Style14"/>
        <w:spacing w:before="0" w:after="0"/>
        <w:jc w:val="right"/>
        <w:rPr>
          <w:sz w:val="24"/>
          <w:sz w:val="24"/>
          <w:szCs w:val="24"/>
          <w:bCs/>
          <w:rFonts w:ascii="Times New Roman" w:hAnsi="Times New Roman" w:eastAsia="Times New Roman" w:cs="Times New Roman"/>
          <w:color w:val="26282F"/>
        </w:rPr>
      </w:pPr>
      <w:r>
        <w:rPr>
          <w:rFonts w:eastAsia="Times New Roman" w:cs="Times New Roman" w:ascii="Times New Roman" w:hAnsi="Times New Roman"/>
          <w:bCs/>
          <w:color w:val="26282F"/>
          <w:sz w:val="24"/>
          <w:szCs w:val="24"/>
        </w:rPr>
        <w:t>постановлением Администрации</w:t>
      </w:r>
      <w:r/>
    </w:p>
    <w:p>
      <w:pPr>
        <w:pStyle w:val="Style14"/>
        <w:spacing w:before="0" w:after="0"/>
        <w:jc w:val="right"/>
      </w:pPr>
      <w:r>
        <w:rPr>
          <w:rFonts w:eastAsia="Times New Roman" w:cs="Times New Roman" w:ascii="Times New Roman" w:hAnsi="Times New Roman"/>
          <w:bCs/>
          <w:color w:val="26282F"/>
          <w:sz w:val="24"/>
          <w:szCs w:val="24"/>
        </w:rPr>
        <w:t xml:space="preserve">Лаганского ГМО РК </w:t>
      </w:r>
      <w:r/>
    </w:p>
    <w:p>
      <w:pPr>
        <w:pStyle w:val="Normal"/>
        <w:widowControl/>
        <w:overflowPunct w:val="false"/>
        <w:autoSpaceDE w:val="false"/>
        <w:ind w:firstLine="5355"/>
        <w:jc w:val="right"/>
      </w:pPr>
      <w:r>
        <w:rPr>
          <w:rFonts w:eastAsia="Times New Roman" w:cs="Times New Roman" w:ascii="Times New Roman" w:hAnsi="Times New Roman"/>
          <w:bCs/>
          <w:color w:val="26282F"/>
          <w:sz w:val="24"/>
          <w:szCs w:val="24"/>
        </w:rPr>
        <w:t xml:space="preserve">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Cs/>
          <w:color w:val="26282F"/>
          <w:sz w:val="24"/>
          <w:szCs w:val="24"/>
        </w:rPr>
        <w:t>от  20 сентября 2016г. № 228-а</w:t>
      </w:r>
      <w:r/>
    </w:p>
    <w:p>
      <w:pPr>
        <w:pStyle w:val="Normal"/>
        <w:widowControl/>
        <w:overflowPunct w:val="false"/>
        <w:autoSpaceDE w:val="false"/>
        <w:ind w:firstLine="5355"/>
        <w:jc w:val="right"/>
      </w:pPr>
      <w:r>
        <w:rPr>
          <w:rFonts w:eastAsia="Times New Roman" w:cs="Times New Roman" w:ascii="Times New Roman" w:hAnsi="Times New Roman"/>
          <w:bCs/>
          <w:color w:val="26282F"/>
          <w:sz w:val="24"/>
          <w:szCs w:val="24"/>
        </w:rPr>
        <w:t xml:space="preserve">                                                                                      </w:t>
      </w:r>
      <w:r/>
    </w:p>
    <w:p>
      <w:pPr>
        <w:pStyle w:val="Normal"/>
        <w:autoSpaceDE w:val="false"/>
        <w:jc w:val="center"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ПЕРЕЧЕНЬ</w:t>
      </w:r>
      <w:r/>
    </w:p>
    <w:p>
      <w:pPr>
        <w:pStyle w:val="Normal"/>
        <w:autoSpaceDE w:val="false"/>
        <w:jc w:val="center"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МУНИЦИПАЛЬНОГО ИМУЩЕСТВА, СВОБОДНОГО ОТ ПРАВ ТРЕТЬИХ ЛИЦ (ЗА ИСКЛЮЧЕНИЕМ ИМУЩЕСТВЕННЫХ ПРАВ</w:t>
      </w:r>
      <w:r/>
    </w:p>
    <w:p>
      <w:pPr>
        <w:pStyle w:val="Normal"/>
        <w:tabs>
          <w:tab w:val="left" w:pos="708" w:leader="none"/>
        </w:tabs>
        <w:jc w:val="center"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 И ОРГАНИЗАЦИЯМ, ОБРАЗУЮЩИМ ИНФРАСТРУКТУРУ ПОДДЕРЖКИ СУБЪЕКТОВ МАЛОГО И СРЕДНЕГО  ПРЕДПРИНИМАТЕЛЬСТВА</w:t>
      </w:r>
      <w:r/>
    </w:p>
    <w:p>
      <w:pPr>
        <w:pStyle w:val="Normal"/>
        <w:autoSpaceDE w:val="false"/>
        <w:jc w:val="center"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r/>
    </w:p>
    <w:tbl>
      <w:tblPr>
        <w:tblW w:w="15597" w:type="dxa"/>
        <w:jc w:val="left"/>
        <w:tblInd w:w="-75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75" w:type="dxa"/>
          <w:left w:w="-5" w:type="dxa"/>
          <w:bottom w:w="75" w:type="dxa"/>
          <w:right w:w="0" w:type="dxa"/>
        </w:tblCellMar>
      </w:tblPr>
      <w:tblGrid>
        <w:gridCol w:w="510"/>
        <w:gridCol w:w="2100"/>
        <w:gridCol w:w="2100"/>
        <w:gridCol w:w="2355"/>
        <w:gridCol w:w="1838"/>
        <w:gridCol w:w="2212"/>
        <w:gridCol w:w="2038"/>
        <w:gridCol w:w="2444"/>
      </w:tblGrid>
      <w:tr>
        <w:trPr>
          <w:trHeight w:val="2082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N п/п</w:t>
            </w:r>
            <w:r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 объекта</w:t>
            </w:r>
            <w:r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Местонахождение (адрес) объекта</w:t>
            </w:r>
            <w:r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Идентификационные характеристики объекта (кадастровый номер, идентификационный номер и др.)</w:t>
            </w:r>
            <w:r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jc w:val="center"/>
              <w:textAlignment w:val="baseline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r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Технические характеристики объекта, площадь, год постройки (выпуска) и т.д.</w:t>
            </w:r>
            <w:r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Цель использования объекта при сдаче его в аренду в соответствии с назначением объекта </w:t>
            </w:r>
            <w:r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  <w:r/>
          </w:p>
        </w:tc>
      </w:tr>
      <w:tr>
        <w:trPr>
          <w:trHeight w:val="261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jc w:val="center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</w:t>
            </w:r>
            <w:r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jc w:val="center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</w:t>
            </w:r>
            <w:r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jc w:val="center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3</w:t>
            </w:r>
            <w:r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jc w:val="center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4</w:t>
            </w:r>
            <w:r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jc w:val="center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5</w:t>
            </w:r>
            <w:r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jc w:val="center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6</w:t>
            </w:r>
            <w:r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jc w:val="center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7</w:t>
            </w:r>
            <w:r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jc w:val="center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8</w:t>
            </w:r>
            <w:r/>
          </w:p>
        </w:tc>
      </w:tr>
      <w:tr>
        <w:trPr>
          <w:trHeight w:val="261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</w:t>
            </w:r>
            <w:r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Магистральный водопровод</w:t>
            </w:r>
            <w:r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г. Лагань, </w:t>
            </w:r>
            <w:r/>
          </w:p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территория </w:t>
            </w:r>
            <w:r/>
          </w:p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г. Лагани </w:t>
            </w:r>
            <w:r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08:03:000000:377</w:t>
            </w:r>
            <w:r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Водоснабжение и водоотведение</w:t>
            </w:r>
            <w:r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48500.м., 1982</w:t>
            </w:r>
            <w:r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оказания коммунальных услуг</w:t>
            </w:r>
            <w:r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ООО «Водопроводстрой-сервис»</w:t>
            </w:r>
            <w:r/>
          </w:p>
          <w:p>
            <w:pPr>
              <w:pStyle w:val="Normal"/>
              <w:autoSpaceDE w:val="false"/>
              <w:snapToGrid w:val="false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09.03.21 г.</w:t>
            </w:r>
            <w:r/>
          </w:p>
        </w:tc>
      </w:tr>
      <w:tr>
        <w:trPr>
          <w:trHeight w:val="261" w:hRule="atLeast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</w:t>
            </w:r>
            <w:r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Канализация</w:t>
            </w:r>
            <w:r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г.Лагань, </w:t>
            </w:r>
            <w:r/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08:03:000000:360</w:t>
            </w:r>
            <w:r/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 канализация</w:t>
            </w:r>
            <w:r/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7948 м.,1989</w:t>
            </w:r>
            <w:r/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оказания коммунальных услуг</w:t>
            </w:r>
            <w:r/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ООО «Водопроводстрой-сервис»</w:t>
            </w:r>
            <w:r/>
          </w:p>
          <w:p>
            <w:pPr>
              <w:pStyle w:val="Normal"/>
              <w:autoSpaceDE w:val="false"/>
              <w:snapToGrid w:val="false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09.03.21 г..</w:t>
            </w:r>
            <w:r/>
          </w:p>
        </w:tc>
      </w:tr>
      <w:tr>
        <w:trPr>
          <w:trHeight w:val="261" w:hRule="atLeast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</w:t>
            </w:r>
            <w:r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Канализация</w:t>
            </w:r>
            <w:r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г.Лагань, ул.Советская</w:t>
            </w:r>
            <w:r/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08:03:000000:367</w:t>
            </w:r>
            <w:r/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 канализация</w:t>
            </w:r>
            <w:r/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2177 м.,  1975</w:t>
            </w:r>
            <w:r/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оказания коммунальных услуг</w:t>
            </w:r>
            <w:r/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ООО «Водопроводстрой-сервис»</w:t>
            </w:r>
            <w:r/>
          </w:p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18.07.21 г.</w:t>
            </w:r>
            <w:r/>
          </w:p>
        </w:tc>
      </w:tr>
      <w:tr>
        <w:trPr>
          <w:trHeight w:val="261" w:hRule="atLeast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</w:t>
            </w:r>
            <w:r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Насосная станция</w:t>
            </w:r>
            <w:r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г.Лагань,</w:t>
            </w:r>
            <w:r/>
          </w:p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ул.Заречная, 1</w:t>
            </w:r>
            <w:r/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08:03:010119:111</w:t>
            </w:r>
            <w:r/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нежилое</w:t>
            </w:r>
            <w:r/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73,3кв.м.   2002</w:t>
            </w:r>
            <w:r/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оказания коммунальных услуг</w:t>
            </w:r>
            <w:r/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ИП Богатов М.А.</w:t>
            </w:r>
            <w:r/>
          </w:p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08.04.21 г.</w:t>
            </w:r>
            <w:r/>
          </w:p>
        </w:tc>
      </w:tr>
      <w:tr>
        <w:trPr>
          <w:trHeight w:val="261" w:hRule="atLeast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</w:t>
            </w:r>
            <w:r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spacing w:before="0" w:after="113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Наружной водопровод</w:t>
            </w:r>
            <w:r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г.Лагань, </w:t>
            </w:r>
            <w:r/>
          </w:p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ул.Бурхан- Аюши</w:t>
            </w:r>
            <w:r/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spacing w:before="0" w:after="113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08:03:000000:339</w:t>
            </w:r>
            <w:r/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spacing w:before="0" w:after="113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Водоснабжение и водоотведение</w:t>
            </w:r>
            <w:r/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468 м, 2014</w:t>
            </w:r>
            <w:r/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оказания коммунальных услуг</w:t>
            </w:r>
            <w:r/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ООО «Водопроводстрой-сервис»</w:t>
            </w:r>
            <w:r/>
          </w:p>
          <w:p>
            <w:pPr>
              <w:pStyle w:val="Normal"/>
              <w:autoSpaceDE w:val="false"/>
              <w:snapToGrid w:val="false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09.03.21 г.</w:t>
            </w:r>
            <w:r/>
          </w:p>
        </w:tc>
      </w:tr>
      <w:tr>
        <w:trPr>
          <w:trHeight w:val="261" w:hRule="atLeast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</w:t>
            </w:r>
            <w:r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Канализационная насосная станция </w:t>
            </w:r>
            <w:r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г. Лагань,                            ул. Жигульского, 1а </w:t>
            </w:r>
            <w:r/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08:03:010146:332</w:t>
            </w:r>
            <w:r/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нежилое</w:t>
            </w:r>
            <w:r/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228,7 кв.м, 1990</w:t>
            </w:r>
            <w:r/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для оказания коммунальных услуг </w:t>
            </w:r>
            <w:r/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ООО «Водопроводстрой-сервис»</w:t>
            </w:r>
            <w:r/>
          </w:p>
          <w:p>
            <w:pPr>
              <w:pStyle w:val="Normal"/>
              <w:autoSpaceDE w:val="false"/>
              <w:snapToGrid w:val="false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09.03.21 г.</w:t>
            </w:r>
            <w:r/>
          </w:p>
        </w:tc>
      </w:tr>
      <w:tr>
        <w:trPr>
          <w:trHeight w:val="261" w:hRule="atLeast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</w:t>
            </w:r>
            <w:r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autoSpaceDE w:val="false"/>
              <w:snapToGrid w:val="false"/>
              <w:ind w:hanging="555"/>
              <w:jc w:val="center"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Самотечный </w:t>
            </w:r>
            <w:r/>
          </w:p>
          <w:p>
            <w:pPr>
              <w:pStyle w:val="Normal"/>
              <w:widowControl/>
              <w:autoSpaceDE w:val="false"/>
              <w:snapToGrid w:val="false"/>
              <w:ind w:hanging="555"/>
              <w:jc w:val="center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коллектор с шестью колодцами</w:t>
            </w:r>
            <w:r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г.Лагань, ул.Куйбышева</w:t>
            </w:r>
            <w:r/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autoSpaceDE w:val="false"/>
              <w:snapToGrid w:val="false"/>
              <w:ind w:firstLine="3"/>
              <w:jc w:val="center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08:03:000000:336</w:t>
            </w:r>
            <w:r/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канализация</w:t>
            </w:r>
            <w:r/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206 м., 1981</w:t>
            </w:r>
            <w:r/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оказания коммунальных услуг</w:t>
            </w:r>
            <w:r/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ООО «Водопроводстрой-сервис»</w:t>
            </w:r>
            <w:r/>
          </w:p>
          <w:p>
            <w:pPr>
              <w:pStyle w:val="Normal"/>
              <w:autoSpaceDE w:val="false"/>
              <w:snapToGrid w:val="false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18.06.21 г.</w:t>
            </w:r>
            <w:r/>
          </w:p>
        </w:tc>
      </w:tr>
      <w:tr>
        <w:trPr>
          <w:trHeight w:val="261" w:hRule="atLeast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</w:t>
            </w:r>
            <w:r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autoSpaceDE w:val="false"/>
              <w:snapToGrid w:val="false"/>
              <w:ind w:hanging="555"/>
              <w:jc w:val="center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Канализация</w:t>
            </w:r>
            <w:r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г.Лагань, </w:t>
            </w:r>
            <w:r/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widowControl/>
              <w:autoSpaceDE w:val="false"/>
              <w:snapToGrid w:val="false"/>
              <w:ind w:hanging="555"/>
              <w:jc w:val="center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08:03:000000:356</w:t>
            </w:r>
            <w:r/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канализация</w:t>
            </w:r>
            <w:r/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592 м., 1988</w:t>
            </w:r>
            <w:r/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оказания коммунальных услуг</w:t>
            </w:r>
            <w:r/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ООО «Водопроводстрой-сервис»</w:t>
            </w:r>
            <w:r/>
          </w:p>
          <w:p>
            <w:pPr>
              <w:pStyle w:val="Normal"/>
              <w:autoSpaceDE w:val="false"/>
              <w:snapToGrid w:val="false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09.03.21 г.</w:t>
            </w:r>
            <w:r/>
          </w:p>
        </w:tc>
      </w:tr>
      <w:tr>
        <w:trPr>
          <w:trHeight w:val="261" w:hRule="atLeast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9.</w:t>
            </w:r>
            <w:r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Здание водоканала </w:t>
            </w:r>
            <w:r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г. Лагань,                              ул. Куйбышева, 200</w:t>
            </w:r>
            <w:r/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08:03:010131:74</w:t>
            </w:r>
            <w:r/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нежилое</w:t>
            </w:r>
            <w:r/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1542,8 кв.м. ,1982</w:t>
            </w:r>
            <w:r/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оказания коммунальных услуг</w:t>
            </w:r>
            <w:r/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ООО «Водопроводстрой-сервис»</w:t>
            </w:r>
            <w:r/>
          </w:p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09.03.21 г.</w:t>
            </w:r>
            <w:r/>
          </w:p>
        </w:tc>
      </w:tr>
      <w:tr>
        <w:trPr>
          <w:trHeight w:val="261" w:hRule="atLeast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10.</w:t>
            </w:r>
            <w:r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Водопровод</w:t>
            </w:r>
            <w:r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г.Лагань, ул.Бурхан-Аюши, Виноградная, Раздольная, Звездная, Троицкая, Абрикосовая</w:t>
            </w:r>
            <w:r/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08:03:010180:128</w:t>
            </w:r>
            <w:r/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коммуникационное</w:t>
            </w:r>
            <w:r/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4191 м., 2015</w:t>
            </w:r>
            <w:r/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оказания коммунальных услуг</w:t>
            </w:r>
            <w:r/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ООО «Водопроводстрой-сервис»</w:t>
            </w:r>
            <w:r/>
          </w:p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09.03.21 г.</w:t>
            </w:r>
            <w:r/>
          </w:p>
        </w:tc>
      </w:tr>
      <w:tr>
        <w:trPr>
          <w:trHeight w:val="261" w:hRule="atLeast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11.</w:t>
            </w:r>
            <w:r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Нежилое здание насосной станции 1-го подъема</w:t>
            </w:r>
            <w:r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г.Лагань, </w:t>
            </w:r>
            <w:r/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08:03:010201:100</w:t>
            </w:r>
            <w:r/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нежилое</w:t>
            </w:r>
            <w:r/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83,7 кв.м., 1982</w:t>
            </w:r>
            <w:r/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 оказания коммунальных услуг</w:t>
            </w:r>
            <w:r/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ООО «Водопроводстрой-сервис</w:t>
            </w:r>
            <w:r/>
          </w:p>
          <w:p>
            <w:pPr>
              <w:pStyle w:val="Normal"/>
              <w:autoSpaceDE w:val="false"/>
              <w:snapToGrid w:val="false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09.03.21 г.</w:t>
            </w:r>
            <w:r/>
          </w:p>
        </w:tc>
      </w:tr>
      <w:tr>
        <w:trPr>
          <w:trHeight w:val="261" w:hRule="atLeast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12.</w:t>
            </w:r>
            <w:r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Помещение  в бывшей гостинице «Каспий»</w:t>
            </w:r>
            <w:r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г.Лагань,  пер. Почтовый, 16</w:t>
            </w:r>
            <w:r/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08-08-09/014/2012-629</w:t>
            </w:r>
            <w:r/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нежилое</w:t>
            </w:r>
            <w:r/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24,7 кв.м.,1979</w:t>
            </w:r>
            <w:r/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для предпринимательской деятельности </w:t>
            </w:r>
            <w:r/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ИП Очиров В.У.</w:t>
            </w:r>
            <w:r/>
          </w:p>
        </w:tc>
      </w:tr>
      <w:tr>
        <w:trPr>
          <w:trHeight w:val="261" w:hRule="atLeast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13.</w:t>
            </w:r>
            <w:r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Помещение  в бывшей гостинице «Каспий» </w:t>
            </w:r>
            <w:r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г.Лагань,  пер. Почтовый, 16 </w:t>
            </w:r>
            <w:r/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08-08-09/014/2012-629 </w:t>
            </w:r>
            <w:r/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нежилое</w:t>
            </w:r>
            <w:r/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49 кв.м.,1979</w:t>
            </w:r>
            <w:r/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для предпринимательской деятельности </w:t>
            </w:r>
            <w:r/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autoSpaceDE w:val="false"/>
              <w:snapToGrid w:val="false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ИП Даваева И.Н.</w:t>
            </w:r>
            <w:r/>
          </w:p>
        </w:tc>
      </w:tr>
    </w:tbl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r/>
    </w:p>
    <w:sectPr>
      <w:type w:val="nextPage"/>
      <w:pgSz w:orient="landscape" w:w="16838" w:h="11906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310d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2">
    <w:name w:val="Заголовок 2"/>
    <w:basedOn w:val="Normal"/>
    <w:link w:val="20"/>
    <w:uiPriority w:val="9"/>
    <w:qFormat/>
    <w:rsid w:val="00ca72cf"/>
    <w:pPr>
      <w:spacing w:lineRule="auto" w:line="240" w:before="280" w:after="280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basedOn w:val="DefaultParagraphFont"/>
    <w:link w:val="2"/>
    <w:uiPriority w:val="9"/>
    <w:rsid w:val="00ca72cf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Createdate" w:customStyle="1">
    <w:name w:val="createdate"/>
    <w:basedOn w:val="DefaultParagraphFont"/>
    <w:rsid w:val="00ca72cf"/>
    <w:rPr/>
  </w:style>
  <w:style w:type="character" w:styleId="Strong">
    <w:name w:val="Strong"/>
    <w:basedOn w:val="DefaultParagraphFont"/>
    <w:uiPriority w:val="22"/>
    <w:qFormat/>
    <w:rsid w:val="00ca72cf"/>
    <w:rPr>
      <w:b/>
      <w:bCs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Ari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Arial"/>
    </w:rPr>
  </w:style>
  <w:style w:type="paragraph" w:styleId="Articleinfo" w:customStyle="1">
    <w:name w:val="articleinfo"/>
    <w:basedOn w:val="Normal"/>
    <w:rsid w:val="00ca72c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a72cf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3b73d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Style18">
    <w:name w:val="Верхний колонтитул"/>
    <w:basedOn w:val="Normal"/>
    <w:pPr/>
    <w:rPr/>
  </w:style>
  <w:style w:type="paragraph" w:styleId="Formattext">
    <w:name w:val="formattext"/>
    <w:basedOn w:val="Normal"/>
    <w:pPr>
      <w:spacing w:before="100" w:after="100"/>
      <w:jc w:val="left"/>
    </w:pPr>
    <w:rPr>
      <w:sz w:val="24"/>
      <w:szCs w:val="24"/>
    </w:rPr>
  </w:style>
  <w:style w:type="paragraph" w:styleId="Style19">
    <w:name w:val="Содержимое таблицы"/>
    <w:basedOn w:val="Normal"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Application>LibreOffice/4.3.3.2$Windows_x86 LibreOffice_project/9bb7eadab57b6755b1265afa86e04bf45fbfc644</Application>
  <Paragraphs>161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2017-02-02T12:13:00Z</dcterms:created>
  <dc:creator>Admin</dc:creator>
  <dc:language>ru-RU</dc:language>
  <cp:lastPrinted>2017-03-03T12:44:00Z</cp:lastPrinted>
  <dcterms:modified xsi:type="dcterms:W3CDTF">2017-03-03T19:54:52Z</dcterms:modified>
  <cp:revision>6</cp:revision>
</cp:coreProperties>
</file>