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DF" w:rsidRDefault="003F38C3">
      <w:pPr>
        <w:shd w:val="clear" w:color="auto" w:fill="FFFFFF"/>
        <w:suppressAutoHyphens w:val="0"/>
        <w:spacing w:line="273" w:lineRule="atLeast"/>
        <w:jc w:val="right"/>
        <w:textAlignment w:val="top"/>
      </w:pPr>
      <w:r>
        <w:rPr>
          <w:rFonts w:cs="Helvetica;Arial"/>
          <w:color w:val="000000"/>
          <w:lang w:eastAsia="ru-RU"/>
        </w:rPr>
        <w:t>УТВЕРЖДАЮ:</w:t>
      </w:r>
    </w:p>
    <w:p w:rsidR="00DA6DDF" w:rsidRDefault="003F38C3" w:rsidP="003F38C3">
      <w:pPr>
        <w:shd w:val="clear" w:color="auto" w:fill="FFFFFF"/>
        <w:suppressAutoHyphens w:val="0"/>
        <w:ind w:left="5954"/>
        <w:jc w:val="both"/>
        <w:textAlignment w:val="top"/>
      </w:pPr>
      <w:r>
        <w:rPr>
          <w:rFonts w:cs="Georgia"/>
          <w:color w:val="000000"/>
          <w:lang w:eastAsia="ru-RU"/>
        </w:rPr>
        <w:t xml:space="preserve">Глава Администрации Лаганского </w:t>
      </w:r>
    </w:p>
    <w:p w:rsidR="00DA6DDF" w:rsidRDefault="003F38C3" w:rsidP="003F38C3">
      <w:pPr>
        <w:shd w:val="clear" w:color="auto" w:fill="FFFFFF"/>
        <w:suppressAutoHyphens w:val="0"/>
        <w:spacing w:line="273" w:lineRule="atLeast"/>
        <w:ind w:left="5954"/>
        <w:jc w:val="both"/>
        <w:textAlignment w:val="top"/>
      </w:pPr>
      <w:r>
        <w:rPr>
          <w:rFonts w:cs="Georgia"/>
          <w:color w:val="000000"/>
          <w:lang w:eastAsia="ru-RU"/>
        </w:rPr>
        <w:t xml:space="preserve">городского муниципального образования                                         </w:t>
      </w:r>
    </w:p>
    <w:p w:rsidR="00DA6DDF" w:rsidRDefault="003F38C3" w:rsidP="003F38C3">
      <w:pPr>
        <w:shd w:val="clear" w:color="auto" w:fill="FFFFFF"/>
        <w:suppressAutoHyphens w:val="0"/>
        <w:spacing w:after="57" w:line="273" w:lineRule="atLeast"/>
        <w:ind w:left="5954"/>
        <w:jc w:val="both"/>
        <w:textAlignment w:val="top"/>
      </w:pPr>
      <w:r>
        <w:rPr>
          <w:rFonts w:cs="Helvetica;Arial"/>
          <w:color w:val="000000"/>
          <w:lang w:eastAsia="ru-RU"/>
        </w:rPr>
        <w:t xml:space="preserve">Республики Калмыкия  </w:t>
      </w:r>
    </w:p>
    <w:p w:rsidR="00DA6DDF" w:rsidRDefault="003F38C3" w:rsidP="003F38C3">
      <w:pPr>
        <w:shd w:val="clear" w:color="auto" w:fill="FFFFFF"/>
        <w:suppressAutoHyphens w:val="0"/>
        <w:spacing w:after="113" w:line="273" w:lineRule="atLeast"/>
        <w:ind w:left="5954"/>
        <w:jc w:val="both"/>
        <w:textAlignment w:val="top"/>
      </w:pPr>
      <w:r>
        <w:rPr>
          <w:rFonts w:cs="Helvetica;Arial"/>
          <w:color w:val="000000"/>
          <w:lang w:eastAsia="ru-RU"/>
        </w:rPr>
        <w:t xml:space="preserve">________________ </w:t>
      </w:r>
      <w:r>
        <w:rPr>
          <w:rFonts w:cs="Georgia"/>
          <w:color w:val="000000"/>
          <w:lang w:eastAsia="ru-RU"/>
        </w:rPr>
        <w:t>Н.В.Гиренко</w:t>
      </w:r>
    </w:p>
    <w:p w:rsidR="00DA6DDF" w:rsidRDefault="003F38C3" w:rsidP="003F38C3">
      <w:pPr>
        <w:shd w:val="clear" w:color="auto" w:fill="FFFFFF"/>
        <w:suppressAutoHyphens w:val="0"/>
        <w:ind w:left="5954"/>
        <w:jc w:val="both"/>
        <w:textAlignment w:val="top"/>
      </w:pPr>
      <w:r>
        <w:rPr>
          <w:rFonts w:cs="Helvetica;Arial"/>
          <w:color w:val="000000"/>
          <w:lang w:eastAsia="ru-RU"/>
        </w:rPr>
        <w:t>17сентября 2015г.</w:t>
      </w:r>
    </w:p>
    <w:p w:rsidR="00DA6DDF" w:rsidRDefault="00DA6DDF">
      <w:pPr>
        <w:shd w:val="clear" w:color="auto" w:fill="FFFFFF"/>
        <w:suppressAutoHyphens w:val="0"/>
        <w:spacing w:line="273" w:lineRule="atLeast"/>
        <w:jc w:val="both"/>
        <w:textAlignment w:val="top"/>
        <w:rPr>
          <w:rFonts w:cs="Helvetica;Arial"/>
          <w:color w:val="000000"/>
          <w:lang w:eastAsia="ru-RU"/>
        </w:rPr>
      </w:pPr>
    </w:p>
    <w:p w:rsidR="00DA6DDF" w:rsidRDefault="00DA6DDF">
      <w:pPr>
        <w:shd w:val="clear" w:color="auto" w:fill="FFFFFF"/>
        <w:suppressAutoHyphens w:val="0"/>
        <w:spacing w:line="273" w:lineRule="atLeast"/>
        <w:jc w:val="both"/>
        <w:textAlignment w:val="top"/>
        <w:rPr>
          <w:rFonts w:cs="Helvetica;Arial"/>
          <w:color w:val="555555"/>
          <w:lang w:eastAsia="ru-RU"/>
        </w:rPr>
      </w:pPr>
    </w:p>
    <w:p w:rsidR="00DA6DDF" w:rsidRDefault="003F38C3">
      <w:pPr>
        <w:shd w:val="clear" w:color="auto" w:fill="FFFFFF"/>
        <w:suppressAutoHyphens w:val="0"/>
        <w:spacing w:line="273" w:lineRule="atLeast"/>
        <w:jc w:val="center"/>
        <w:textAlignment w:val="top"/>
        <w:rPr>
          <w:rFonts w:cs="Georgia"/>
          <w:b/>
          <w:bCs/>
          <w:color w:val="000000"/>
          <w:lang w:eastAsia="ru-RU"/>
        </w:rPr>
      </w:pPr>
      <w:r>
        <w:rPr>
          <w:rFonts w:cs="Georgia"/>
          <w:b/>
          <w:bCs/>
          <w:color w:val="000000"/>
          <w:lang w:eastAsia="ru-RU"/>
        </w:rPr>
        <w:t>Муниципальная целевая программа</w:t>
      </w:r>
    </w:p>
    <w:p w:rsidR="00DA6DDF" w:rsidRDefault="003F38C3">
      <w:pPr>
        <w:shd w:val="clear" w:color="auto" w:fill="FFFFFF"/>
        <w:suppressAutoHyphens w:val="0"/>
        <w:spacing w:after="113" w:line="273" w:lineRule="atLeast"/>
        <w:jc w:val="center"/>
        <w:textAlignment w:val="top"/>
      </w:pPr>
      <w:r>
        <w:rPr>
          <w:rFonts w:cs="Georgia"/>
          <w:b/>
          <w:bCs/>
          <w:color w:val="000000"/>
          <w:lang w:eastAsia="ru-RU"/>
        </w:rPr>
        <w:t xml:space="preserve">«Безопасность дорожного движения </w:t>
      </w:r>
      <w:r>
        <w:rPr>
          <w:rFonts w:cs="Georgia"/>
          <w:b/>
          <w:bCs/>
          <w:color w:val="333333"/>
          <w:lang w:eastAsia="ru-RU"/>
        </w:rPr>
        <w:t xml:space="preserve">на территории  Лаганского городского </w:t>
      </w:r>
    </w:p>
    <w:p w:rsidR="00DA6DDF" w:rsidRDefault="003F38C3">
      <w:pPr>
        <w:shd w:val="clear" w:color="auto" w:fill="FFFFFF"/>
        <w:suppressAutoHyphens w:val="0"/>
        <w:spacing w:after="113" w:line="273" w:lineRule="atLeast"/>
        <w:jc w:val="center"/>
        <w:textAlignment w:val="top"/>
      </w:pPr>
      <w:r>
        <w:rPr>
          <w:rFonts w:cs="Georgia"/>
          <w:b/>
          <w:bCs/>
          <w:color w:val="333333"/>
          <w:lang w:eastAsia="ru-RU"/>
        </w:rPr>
        <w:t xml:space="preserve">муниципального образования Республики Калмыкия  на 2015-2017 годы» </w:t>
      </w:r>
    </w:p>
    <w:p w:rsidR="00DA6DDF" w:rsidRDefault="003F38C3">
      <w:pPr>
        <w:shd w:val="clear" w:color="auto" w:fill="FFFFFF"/>
        <w:suppressAutoHyphens w:val="0"/>
        <w:spacing w:after="113" w:line="273" w:lineRule="atLeast"/>
        <w:jc w:val="center"/>
        <w:textAlignment w:val="top"/>
        <w:rPr>
          <w:rFonts w:cs="Georgia"/>
          <w:color w:val="000000"/>
          <w:lang w:eastAsia="ru-RU"/>
        </w:rPr>
      </w:pPr>
      <w:r>
        <w:rPr>
          <w:rFonts w:cs="Georgia"/>
          <w:color w:val="000000"/>
          <w:lang w:eastAsia="ru-RU"/>
        </w:rPr>
        <w:t>ПАСПОРТ ПРОГРАММЫ</w:t>
      </w:r>
    </w:p>
    <w:tbl>
      <w:tblPr>
        <w:tblW w:w="10005" w:type="dxa"/>
        <w:tblInd w:w="-128"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000"/>
      </w:tblPr>
      <w:tblGrid>
        <w:gridCol w:w="4784"/>
        <w:gridCol w:w="5221"/>
      </w:tblGrid>
      <w:tr w:rsidR="00DA6DDF">
        <w:tc>
          <w:tcPr>
            <w:tcW w:w="4784" w:type="dxa"/>
            <w:tcBorders>
              <w:top w:val="single" w:sz="8" w:space="0" w:color="000000"/>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Наименование муниципального образования</w:t>
            </w:r>
          </w:p>
        </w:tc>
        <w:tc>
          <w:tcPr>
            <w:tcW w:w="522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DA6DDF" w:rsidRDefault="003F38C3">
            <w:pPr>
              <w:shd w:val="clear" w:color="auto" w:fill="FFFFFF"/>
              <w:suppressAutoHyphens w:val="0"/>
              <w:spacing w:after="113" w:line="273" w:lineRule="atLeast"/>
              <w:jc w:val="center"/>
              <w:textAlignment w:val="top"/>
            </w:pPr>
            <w:r>
              <w:rPr>
                <w:rFonts w:cs="Georgia"/>
                <w:color w:val="333333"/>
                <w:spacing w:val="-1"/>
                <w:lang w:eastAsia="ru-RU"/>
              </w:rPr>
              <w:t>Лаганское городское муниципальное образование  Республики Калмыкия</w:t>
            </w:r>
          </w:p>
        </w:tc>
      </w:tr>
      <w:tr w:rsidR="00DA6DDF">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Наименование программы</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pPr>
            <w:r>
              <w:rPr>
                <w:rFonts w:cs="Georgia"/>
                <w:color w:val="000000"/>
                <w:lang w:eastAsia="ru-RU"/>
              </w:rPr>
              <w:t xml:space="preserve">«Безопасность дорожного движения </w:t>
            </w:r>
            <w:r>
              <w:rPr>
                <w:rFonts w:cs="Georgia"/>
                <w:color w:val="333333"/>
                <w:lang w:eastAsia="ru-RU"/>
              </w:rPr>
              <w:t>на территории  Лаганского городского муниципального образования Республики Калмыкия  на 2015-2017 годы»</w:t>
            </w:r>
          </w:p>
          <w:p w:rsidR="00DA6DDF" w:rsidRDefault="003F38C3">
            <w:pPr>
              <w:suppressAutoHyphens w:val="0"/>
              <w:rPr>
                <w:rFonts w:cs="Georgia"/>
                <w:color w:val="000000"/>
                <w:lang w:eastAsia="ru-RU"/>
              </w:rPr>
            </w:pPr>
            <w:r>
              <w:rPr>
                <w:rFonts w:cs="Georgia"/>
                <w:color w:val="000000"/>
                <w:lang w:eastAsia="ru-RU"/>
              </w:rPr>
              <w:t>(далее Программа)</w:t>
            </w:r>
          </w:p>
        </w:tc>
      </w:tr>
      <w:tr w:rsidR="00DA6DDF">
        <w:trPr>
          <w:trHeight w:val="1581"/>
        </w:trPr>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Дата утверждения программы,</w:t>
            </w:r>
          </w:p>
          <w:p w:rsidR="00DA6DDF" w:rsidRDefault="003F38C3">
            <w:pPr>
              <w:suppressAutoHyphens w:val="0"/>
            </w:pPr>
            <w:r>
              <w:rPr>
                <w:rFonts w:eastAsia="Georgia" w:cs="Georgia"/>
                <w:color w:val="000000"/>
                <w:lang w:eastAsia="ru-RU"/>
              </w:rPr>
              <w:t xml:space="preserve">№ </w:t>
            </w:r>
            <w:r>
              <w:rPr>
                <w:rFonts w:cs="Georgia"/>
                <w:color w:val="000000"/>
                <w:lang w:eastAsia="ru-RU"/>
              </w:rPr>
              <w:t>постановления</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rsidP="003F38C3">
            <w:pPr>
              <w:suppressAutoHyphens w:val="0"/>
            </w:pPr>
            <w:r>
              <w:rPr>
                <w:rFonts w:cs="Georgia"/>
                <w:color w:val="000000"/>
                <w:lang w:eastAsia="ru-RU"/>
              </w:rPr>
              <w:t xml:space="preserve">Утверждена постановлением Главы Администрации Лаганского </w:t>
            </w:r>
            <w:r>
              <w:rPr>
                <w:rFonts w:cs="Georgia"/>
                <w:color w:val="000000"/>
                <w:spacing w:val="-1"/>
                <w:lang w:eastAsia="ru-RU"/>
              </w:rPr>
              <w:t xml:space="preserve">городского муниципального образования Республики Калмыкия </w:t>
            </w:r>
            <w:r>
              <w:rPr>
                <w:rFonts w:cs="Georgia"/>
                <w:color w:val="000000"/>
                <w:lang w:eastAsia="ru-RU"/>
              </w:rPr>
              <w:t>от 17.09.2015г.  № 162</w:t>
            </w:r>
          </w:p>
        </w:tc>
      </w:tr>
      <w:tr w:rsidR="00DA6DDF">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Цель и задачи</w:t>
            </w:r>
          </w:p>
          <w:p w:rsidR="00DA6DDF" w:rsidRDefault="003F38C3">
            <w:pPr>
              <w:suppressAutoHyphens w:val="0"/>
              <w:rPr>
                <w:rFonts w:cs="Georgia"/>
                <w:color w:val="000000"/>
                <w:lang w:eastAsia="ru-RU"/>
              </w:rPr>
            </w:pPr>
            <w:r>
              <w:rPr>
                <w:rFonts w:cs="Georgia"/>
                <w:color w:val="000000"/>
                <w:lang w:eastAsia="ru-RU"/>
              </w:rPr>
              <w:t>Программы</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pPr>
            <w:r>
              <w:rPr>
                <w:rFonts w:cs="Georgia"/>
                <w:color w:val="000000"/>
                <w:lang w:eastAsia="ru-RU"/>
              </w:rPr>
              <w:t>Создание безопасных условий для движения транспорта и пешеходов на улицах г.Лагань</w:t>
            </w:r>
          </w:p>
        </w:tc>
      </w:tr>
      <w:tr w:rsidR="00DA6DDF">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Краткая характеристика программных мероприятий</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rPr>
                <w:rFonts w:cs="Georgia"/>
                <w:color w:val="000000"/>
                <w:spacing w:val="-4"/>
                <w:lang w:eastAsia="ru-RU"/>
              </w:rPr>
            </w:pPr>
            <w:r>
              <w:rPr>
                <w:rFonts w:cs="Georgia"/>
                <w:color w:val="000000"/>
                <w:spacing w:val="-4"/>
                <w:lang w:eastAsia="ru-RU"/>
              </w:rPr>
              <w:t>В рамках Программы предполагается осуществить следующие мероприятия:</w:t>
            </w:r>
          </w:p>
          <w:p w:rsidR="00DA6DDF" w:rsidRDefault="003F38C3">
            <w:pPr>
              <w:suppressAutoHyphens w:val="0"/>
            </w:pPr>
            <w:r>
              <w:rPr>
                <w:rFonts w:cs="inherit;Times New Roman"/>
                <w:color w:val="000000"/>
                <w:spacing w:val="-4"/>
                <w:lang w:eastAsia="ru-RU"/>
              </w:rPr>
              <w:t>1.</w:t>
            </w:r>
            <w:r>
              <w:rPr>
                <w:rFonts w:cs="Georgia"/>
                <w:color w:val="000000"/>
                <w:lang w:eastAsia="ru-RU"/>
              </w:rPr>
              <w:t>Приобрести и установить дорожные знаки, согласно утверждённому проекту организации дорожного движения на территории г.Лагань.</w:t>
            </w:r>
          </w:p>
          <w:p w:rsidR="00DA6DDF" w:rsidRDefault="003F38C3">
            <w:pPr>
              <w:suppressAutoHyphens w:val="0"/>
              <w:rPr>
                <w:rFonts w:cs="Georgia"/>
                <w:color w:val="000000"/>
                <w:spacing w:val="-4"/>
                <w:lang w:eastAsia="ru-RU"/>
              </w:rPr>
            </w:pPr>
            <w:r>
              <w:rPr>
                <w:rFonts w:cs="Georgia"/>
                <w:color w:val="000000"/>
                <w:spacing w:val="-4"/>
                <w:lang w:eastAsia="ru-RU"/>
              </w:rPr>
              <w:t>2. Нанести новую бело-желтую разметку на пешеходные переходы.</w:t>
            </w:r>
          </w:p>
          <w:p w:rsidR="00DA6DDF" w:rsidRDefault="003F38C3">
            <w:pPr>
              <w:suppressAutoHyphens w:val="0"/>
            </w:pPr>
            <w:r>
              <w:rPr>
                <w:rFonts w:cs="inherit;Times New Roman"/>
                <w:color w:val="000000"/>
                <w:spacing w:val="-4"/>
                <w:lang w:eastAsia="ru-RU"/>
              </w:rPr>
              <w:t xml:space="preserve">3. Провести </w:t>
            </w:r>
            <w:r>
              <w:rPr>
                <w:rFonts w:cs="Georgia"/>
                <w:color w:val="000000"/>
                <w:lang w:eastAsia="ru-RU"/>
              </w:rPr>
              <w:t>капитальный ремонт улично-дорожной сети г.Лагань.</w:t>
            </w:r>
          </w:p>
          <w:p w:rsidR="00DA6DDF" w:rsidRDefault="003F38C3">
            <w:pPr>
              <w:suppressAutoHyphens w:val="0"/>
            </w:pPr>
            <w:r>
              <w:rPr>
                <w:rFonts w:cs="inherit;Times New Roman"/>
                <w:color w:val="000000"/>
                <w:spacing w:val="-4"/>
                <w:lang w:eastAsia="ru-RU"/>
              </w:rPr>
              <w:t>4.</w:t>
            </w:r>
            <w:r>
              <w:rPr>
                <w:rFonts w:cs="Georgia"/>
                <w:color w:val="000000"/>
                <w:lang w:eastAsia="ru-RU"/>
              </w:rPr>
              <w:t>Приобрести черный щебень для выполнения ямочного ремонта дорожного покрытия</w:t>
            </w:r>
          </w:p>
          <w:p w:rsidR="00DA6DDF" w:rsidRDefault="003F38C3">
            <w:pPr>
              <w:suppressAutoHyphens w:val="0"/>
            </w:pPr>
            <w:r>
              <w:rPr>
                <w:rFonts w:cs="Georgia"/>
                <w:color w:val="000000"/>
                <w:lang w:eastAsia="ru-RU"/>
              </w:rPr>
              <w:t>5. Для ограничения скоростного режима транспортных средств на пешеходных переходах установить искусственные неровности.</w:t>
            </w:r>
          </w:p>
          <w:p w:rsidR="00DA6DDF" w:rsidRDefault="003F38C3">
            <w:pPr>
              <w:suppressAutoHyphens w:val="0"/>
            </w:pPr>
            <w:r>
              <w:rPr>
                <w:rFonts w:cs="Georgia"/>
                <w:color w:val="000000"/>
                <w:lang w:eastAsia="ru-RU"/>
              </w:rPr>
              <w:t>6.</w:t>
            </w:r>
            <w:r>
              <w:rPr>
                <w:rFonts w:cs="Tahoma"/>
                <w:color w:val="000000"/>
                <w:lang w:eastAsia="ru-RU"/>
              </w:rPr>
              <w:t>Установить за 60 метров до пешеходных переходов таблички с напоминанием «Притормози!»</w:t>
            </w:r>
          </w:p>
          <w:p w:rsidR="00DA6DDF" w:rsidRDefault="00DA6DDF">
            <w:pPr>
              <w:suppressAutoHyphens w:val="0"/>
              <w:rPr>
                <w:rFonts w:cs="Tahoma"/>
                <w:color w:val="000000"/>
                <w:lang w:eastAsia="ru-RU"/>
              </w:rPr>
            </w:pPr>
          </w:p>
        </w:tc>
      </w:tr>
      <w:tr w:rsidR="00DA6DDF">
        <w:trPr>
          <w:trHeight w:val="374"/>
        </w:trPr>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Сроки реализации Программы</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jc w:val="center"/>
              <w:rPr>
                <w:rFonts w:cs="Georgia"/>
                <w:color w:val="000000"/>
                <w:lang w:eastAsia="ru-RU"/>
              </w:rPr>
            </w:pPr>
            <w:r>
              <w:rPr>
                <w:rFonts w:cs="Georgia"/>
                <w:color w:val="000000"/>
                <w:lang w:eastAsia="ru-RU"/>
              </w:rPr>
              <w:t>с 2015 по 2017 годы</w:t>
            </w:r>
          </w:p>
        </w:tc>
      </w:tr>
      <w:tr w:rsidR="00DA6DDF">
        <w:trPr>
          <w:trHeight w:val="2246"/>
        </w:trPr>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lastRenderedPageBreak/>
              <w:t>Объём и источники</w:t>
            </w:r>
          </w:p>
          <w:p w:rsidR="00DA6DDF" w:rsidRDefault="003F38C3">
            <w:pPr>
              <w:suppressAutoHyphens w:val="0"/>
              <w:rPr>
                <w:rFonts w:cs="Georgia"/>
                <w:color w:val="000000"/>
                <w:lang w:eastAsia="ru-RU"/>
              </w:rPr>
            </w:pPr>
            <w:r>
              <w:rPr>
                <w:rFonts w:cs="Georgia"/>
                <w:color w:val="000000"/>
                <w:lang w:eastAsia="ru-RU"/>
              </w:rPr>
              <w:t>финансирования</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jc w:val="center"/>
            </w:pPr>
            <w:r>
              <w:rPr>
                <w:rFonts w:cs="Georgia"/>
                <w:color w:val="000000"/>
                <w:lang w:eastAsia="ru-RU"/>
              </w:rPr>
              <w:t>Общий объём финансирования 9915,0 тыс. руб. Бюджет муниципального образования г.Лагань, в том числе по годам:</w:t>
            </w:r>
          </w:p>
          <w:p w:rsidR="00DA6DDF" w:rsidRDefault="003F38C3">
            <w:pPr>
              <w:suppressAutoHyphens w:val="0"/>
              <w:jc w:val="center"/>
            </w:pPr>
            <w:r>
              <w:rPr>
                <w:rFonts w:cs="Georgia"/>
                <w:color w:val="000000"/>
                <w:lang w:eastAsia="ru-RU"/>
              </w:rPr>
              <w:t>2015 г. – 4375,0 тыс. руб.</w:t>
            </w:r>
          </w:p>
          <w:p w:rsidR="00DA6DDF" w:rsidRDefault="003F38C3">
            <w:pPr>
              <w:suppressAutoHyphens w:val="0"/>
              <w:jc w:val="center"/>
            </w:pPr>
            <w:r>
              <w:rPr>
                <w:rFonts w:cs="Georgia"/>
                <w:color w:val="000000"/>
                <w:lang w:eastAsia="ru-RU"/>
              </w:rPr>
              <w:t>2016 г. - 2735,0  тыс. руб.</w:t>
            </w:r>
          </w:p>
          <w:p w:rsidR="00DA6DDF" w:rsidRDefault="003F38C3">
            <w:pPr>
              <w:suppressAutoHyphens w:val="0"/>
              <w:jc w:val="center"/>
            </w:pPr>
            <w:r>
              <w:rPr>
                <w:rFonts w:cs="Georgia"/>
                <w:color w:val="000000"/>
                <w:lang w:eastAsia="ru-RU"/>
              </w:rPr>
              <w:t>2017 г. -  2805,0 тыс. руб.</w:t>
            </w:r>
          </w:p>
        </w:tc>
      </w:tr>
      <w:tr w:rsidR="00DA6DDF">
        <w:tc>
          <w:tcPr>
            <w:tcW w:w="4784" w:type="dxa"/>
            <w:tcBorders>
              <w:left w:val="single" w:sz="8" w:space="0" w:color="000000"/>
              <w:bottom w:val="single" w:sz="8" w:space="0" w:color="000000"/>
            </w:tcBorders>
            <w:shd w:val="clear" w:color="auto" w:fill="auto"/>
            <w:tcMar>
              <w:left w:w="-10" w:type="dxa"/>
            </w:tcMar>
          </w:tcPr>
          <w:p w:rsidR="00DA6DDF" w:rsidRDefault="003F38C3">
            <w:pPr>
              <w:suppressAutoHyphens w:val="0"/>
              <w:rPr>
                <w:rFonts w:cs="Georgia"/>
                <w:color w:val="000000"/>
                <w:lang w:eastAsia="ru-RU"/>
              </w:rPr>
            </w:pPr>
            <w:r>
              <w:rPr>
                <w:rFonts w:cs="Georgia"/>
                <w:color w:val="000000"/>
                <w:lang w:eastAsia="ru-RU"/>
              </w:rPr>
              <w:t>Ожидаемые конечные результаты реализации Программы</w:t>
            </w:r>
          </w:p>
        </w:tc>
        <w:tc>
          <w:tcPr>
            <w:tcW w:w="522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jc w:val="center"/>
              <w:rPr>
                <w:rFonts w:cs="Georgia"/>
                <w:color w:val="000000"/>
                <w:lang w:eastAsia="ru-RU"/>
              </w:rPr>
            </w:pPr>
            <w:r>
              <w:rPr>
                <w:rFonts w:cs="Georgia"/>
                <w:color w:val="000000"/>
                <w:lang w:eastAsia="ru-RU"/>
              </w:rPr>
              <w:t>Снижение к 2017 году аварийности на дорогах и сокращение в связи с этим дорожно-транспортного травматизма в сравнении с 2014годом</w:t>
            </w:r>
          </w:p>
        </w:tc>
      </w:tr>
    </w:tbl>
    <w:p w:rsidR="00DA6DDF" w:rsidRDefault="00DA6DDF">
      <w:pPr>
        <w:shd w:val="clear" w:color="auto" w:fill="FFFFFF"/>
        <w:suppressAutoHyphens w:val="0"/>
        <w:spacing w:line="273" w:lineRule="atLeast"/>
        <w:jc w:val="center"/>
        <w:textAlignment w:val="top"/>
        <w:rPr>
          <w:rFonts w:cs="Georgia"/>
          <w:b/>
          <w:bCs/>
          <w:color w:val="000000"/>
          <w:lang w:eastAsia="ru-RU"/>
        </w:rPr>
      </w:pPr>
    </w:p>
    <w:p w:rsidR="00DA6DDF" w:rsidRDefault="003F38C3">
      <w:pPr>
        <w:shd w:val="clear" w:color="auto" w:fill="FFFFFF"/>
        <w:suppressAutoHyphens w:val="0"/>
        <w:spacing w:line="273" w:lineRule="atLeast"/>
        <w:jc w:val="center"/>
        <w:textAlignment w:val="top"/>
        <w:rPr>
          <w:rFonts w:cs="Georgia"/>
          <w:b/>
          <w:bCs/>
          <w:color w:val="000000"/>
          <w:lang w:eastAsia="ru-RU"/>
        </w:rPr>
      </w:pPr>
      <w:r>
        <w:rPr>
          <w:rFonts w:cs="Georgia"/>
          <w:b/>
          <w:bCs/>
          <w:color w:val="000000"/>
          <w:lang w:eastAsia="ru-RU"/>
        </w:rPr>
        <w:t>1.Характеристика проблемы, на решение которой направлена Программа.</w:t>
      </w:r>
    </w:p>
    <w:p w:rsidR="00DA6DDF" w:rsidRDefault="00DA6DDF">
      <w:pPr>
        <w:shd w:val="clear" w:color="auto" w:fill="FFFFFF"/>
        <w:suppressAutoHyphens w:val="0"/>
        <w:spacing w:line="273" w:lineRule="atLeast"/>
        <w:jc w:val="center"/>
        <w:textAlignment w:val="top"/>
        <w:rPr>
          <w:rFonts w:cs="Georgia"/>
          <w:b/>
          <w:bCs/>
          <w:color w:val="000000"/>
          <w:lang w:eastAsia="ru-RU"/>
        </w:rPr>
      </w:pP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За предыдущие 10 лет в России зарегистрировано около 27 миллионов дорожно-транспортных происшествий, в результате которых 350 тысяч человек погибли и почти 2,2 миллиона получили тяжкие повреждения.</w:t>
      </w:r>
    </w:p>
    <w:p w:rsidR="00DA6DDF" w:rsidRDefault="003F38C3">
      <w:pPr>
        <w:shd w:val="clear" w:color="auto" w:fill="FFFFFF"/>
        <w:suppressAutoHyphens w:val="0"/>
        <w:spacing w:line="273" w:lineRule="atLeast"/>
        <w:textAlignment w:val="top"/>
      </w:pPr>
      <w:r>
        <w:rPr>
          <w:rFonts w:cs="Georgia"/>
          <w:color w:val="000000"/>
          <w:lang w:eastAsia="ru-RU"/>
        </w:rPr>
        <w:t>Около 60% погибших – люди наиболее активного трудоспособного возраста от 16 до 40 лет. По расчётам специалистов общая сумма ежегодного ущерба для Республики Калмыкия только от гибели людей может быть оценена как 140 миллионов рублей.</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На высший уровень аварийности на дорогах и улицах городов, населённых пунктов в значительной степени влияет уровень транспортной дисциплины участников дорожного движения.</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В настоящее время не уменьшается количество водителей, управляющих транспортом в нетрезвом состоянии, нарушающих скоростной режим, правила обгона, нередко выезжающих на полосу встречного движения и так далее.</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С увеличением уровня автомобилизации и включением всё большего числа граждан в дорожное движение возрастает роль государства в обеспечении безопасности дорожного движения, сохранения жизни и здоровья участников движения.</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 xml:space="preserve">Уменьшать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 экономического, организационного, технического и воспитательного характера. </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Эффективность же самих мероприятий во многом будет зависеть от наличия необходимого целевого финансирования.</w:t>
      </w:r>
    </w:p>
    <w:p w:rsidR="00DA6DDF" w:rsidRDefault="00DA6DDF">
      <w:pPr>
        <w:shd w:val="clear" w:color="auto" w:fill="FFFFFF"/>
        <w:suppressAutoHyphens w:val="0"/>
        <w:spacing w:line="273" w:lineRule="atLeast"/>
        <w:jc w:val="both"/>
        <w:textAlignment w:val="top"/>
        <w:rPr>
          <w:rFonts w:cs="Georgia"/>
          <w:color w:val="000000"/>
          <w:lang w:eastAsia="ru-RU"/>
        </w:rPr>
      </w:pPr>
    </w:p>
    <w:p w:rsidR="00DA6DDF" w:rsidRDefault="003F38C3">
      <w:pPr>
        <w:shd w:val="clear" w:color="auto" w:fill="FFFFFF"/>
        <w:suppressAutoHyphens w:val="0"/>
        <w:spacing w:line="273" w:lineRule="atLeast"/>
        <w:jc w:val="center"/>
        <w:textAlignment w:val="top"/>
        <w:rPr>
          <w:rFonts w:cs="Georgia"/>
          <w:b/>
          <w:bCs/>
          <w:color w:val="000000"/>
          <w:lang w:eastAsia="ru-RU"/>
        </w:rPr>
      </w:pPr>
      <w:r>
        <w:rPr>
          <w:rFonts w:cs="Georgia"/>
          <w:b/>
          <w:bCs/>
          <w:color w:val="000000"/>
          <w:lang w:eastAsia="ru-RU"/>
        </w:rPr>
        <w:t>2.Основные цели задачи Программы.</w:t>
      </w:r>
    </w:p>
    <w:p w:rsidR="00DA6DDF" w:rsidRDefault="00DA6DDF">
      <w:pPr>
        <w:shd w:val="clear" w:color="auto" w:fill="FFFFFF"/>
        <w:suppressAutoHyphens w:val="0"/>
        <w:spacing w:line="273" w:lineRule="atLeast"/>
        <w:jc w:val="center"/>
        <w:textAlignment w:val="top"/>
        <w:rPr>
          <w:rFonts w:cs="Georgia"/>
          <w:b/>
          <w:bCs/>
          <w:color w:val="000000"/>
          <w:lang w:eastAsia="ru-RU"/>
        </w:rPr>
      </w:pPr>
    </w:p>
    <w:p w:rsidR="00DA6DDF" w:rsidRDefault="003F38C3">
      <w:pPr>
        <w:shd w:val="clear" w:color="auto" w:fill="FFFFFF"/>
        <w:suppressAutoHyphens w:val="0"/>
        <w:spacing w:after="113" w:line="273" w:lineRule="atLeast"/>
        <w:jc w:val="both"/>
        <w:textAlignment w:val="top"/>
        <w:rPr>
          <w:rFonts w:cs="Georgia"/>
          <w:color w:val="000000"/>
          <w:lang w:eastAsia="ru-RU"/>
        </w:rPr>
      </w:pPr>
      <w:r>
        <w:rPr>
          <w:rFonts w:cs="Georgia"/>
          <w:color w:val="000000"/>
          <w:lang w:eastAsia="ru-RU"/>
        </w:rPr>
        <w:t>Целью Программы является создание безопасных условий для движения на автодорогах и улицах населённых пунктов сельского поселения, обеспечение охраны жизни, здоровья граждан и их имущества, снижение аварийности.</w:t>
      </w:r>
    </w:p>
    <w:p w:rsidR="00DA6DDF" w:rsidRDefault="003F38C3">
      <w:pPr>
        <w:shd w:val="clear" w:color="auto" w:fill="FFFFFF"/>
        <w:suppressAutoHyphens w:val="0"/>
        <w:spacing w:line="273" w:lineRule="atLeast"/>
        <w:jc w:val="both"/>
        <w:textAlignment w:val="top"/>
        <w:rPr>
          <w:rFonts w:cs="Georgia"/>
          <w:b/>
          <w:bCs/>
          <w:color w:val="000000"/>
          <w:lang w:eastAsia="ru-RU"/>
        </w:rPr>
      </w:pPr>
      <w:r>
        <w:rPr>
          <w:rFonts w:cs="Georgia"/>
          <w:b/>
          <w:bCs/>
          <w:color w:val="000000"/>
          <w:lang w:eastAsia="ru-RU"/>
        </w:rPr>
        <w:t>Для достижения указанной цели необходимо решить следующие задачи:</w:t>
      </w:r>
    </w:p>
    <w:p w:rsidR="00DA6DDF" w:rsidRDefault="003F38C3">
      <w:pPr>
        <w:numPr>
          <w:ilvl w:val="0"/>
          <w:numId w:val="2"/>
        </w:numPr>
        <w:suppressAutoHyphens w:val="0"/>
        <w:spacing w:line="273" w:lineRule="atLeast"/>
        <w:jc w:val="both"/>
        <w:textAlignment w:val="top"/>
        <w:rPr>
          <w:rFonts w:cs="Georgia"/>
          <w:color w:val="000000"/>
          <w:lang w:eastAsia="ru-RU"/>
        </w:rPr>
      </w:pPr>
      <w:r>
        <w:rPr>
          <w:rFonts w:cs="Georgia"/>
          <w:color w:val="000000"/>
          <w:lang w:eastAsia="ru-RU"/>
        </w:rPr>
        <w:t>Совершенствовать систему управления обеспечением безопасности дорожного движения;</w:t>
      </w:r>
    </w:p>
    <w:p w:rsidR="00DA6DDF" w:rsidRDefault="003F38C3">
      <w:pPr>
        <w:numPr>
          <w:ilvl w:val="0"/>
          <w:numId w:val="2"/>
        </w:numPr>
        <w:suppressAutoHyphens w:val="0"/>
        <w:spacing w:line="273" w:lineRule="atLeast"/>
        <w:jc w:val="both"/>
        <w:textAlignment w:val="top"/>
        <w:rPr>
          <w:rFonts w:cs="Georgia"/>
          <w:color w:val="000000"/>
          <w:lang w:eastAsia="ru-RU"/>
        </w:rPr>
      </w:pPr>
      <w:r>
        <w:rPr>
          <w:rFonts w:cs="Georgia"/>
          <w:color w:val="000000"/>
          <w:lang w:eastAsia="ru-RU"/>
        </w:rPr>
        <w:t>Совершенствовать дорожные условия;</w:t>
      </w:r>
    </w:p>
    <w:p w:rsidR="00DA6DDF" w:rsidRDefault="003F38C3">
      <w:pPr>
        <w:numPr>
          <w:ilvl w:val="0"/>
          <w:numId w:val="2"/>
        </w:numPr>
        <w:suppressAutoHyphens w:val="0"/>
        <w:spacing w:line="273" w:lineRule="atLeast"/>
        <w:jc w:val="both"/>
        <w:textAlignment w:val="top"/>
        <w:rPr>
          <w:rFonts w:cs="Georgia"/>
          <w:color w:val="000000"/>
          <w:lang w:eastAsia="ru-RU"/>
        </w:rPr>
      </w:pPr>
      <w:r>
        <w:rPr>
          <w:rFonts w:cs="Georgia"/>
          <w:color w:val="000000"/>
          <w:lang w:eastAsia="ru-RU"/>
        </w:rPr>
        <w:t xml:space="preserve">Повысить </w:t>
      </w:r>
      <w:proofErr w:type="spellStart"/>
      <w:r>
        <w:rPr>
          <w:rFonts w:cs="Georgia"/>
          <w:color w:val="000000"/>
          <w:lang w:eastAsia="ru-RU"/>
        </w:rPr>
        <w:t>эксплутационную</w:t>
      </w:r>
      <w:proofErr w:type="spellEnd"/>
      <w:r>
        <w:rPr>
          <w:rFonts w:cs="Georgia"/>
          <w:color w:val="000000"/>
          <w:lang w:eastAsia="ru-RU"/>
        </w:rPr>
        <w:t xml:space="preserve"> безопасность автотранспортных средств и качество </w:t>
      </w:r>
      <w:proofErr w:type="gramStart"/>
      <w:r>
        <w:rPr>
          <w:rFonts w:cs="Georgia"/>
          <w:color w:val="000000"/>
          <w:lang w:eastAsia="ru-RU"/>
        </w:rPr>
        <w:t>контроля за</w:t>
      </w:r>
      <w:proofErr w:type="gramEnd"/>
      <w:r>
        <w:rPr>
          <w:rFonts w:cs="Georgia"/>
          <w:color w:val="000000"/>
          <w:lang w:eastAsia="ru-RU"/>
        </w:rPr>
        <w:t xml:space="preserve"> их техническим состоянием;</w:t>
      </w:r>
    </w:p>
    <w:p w:rsidR="00DA6DDF" w:rsidRDefault="003F38C3">
      <w:pPr>
        <w:numPr>
          <w:ilvl w:val="0"/>
          <w:numId w:val="2"/>
        </w:numPr>
        <w:suppressAutoHyphens w:val="0"/>
        <w:spacing w:line="273" w:lineRule="atLeast"/>
        <w:jc w:val="both"/>
        <w:textAlignment w:val="top"/>
        <w:rPr>
          <w:rFonts w:cs="Georgia"/>
          <w:color w:val="000000"/>
          <w:lang w:eastAsia="ru-RU"/>
        </w:rPr>
      </w:pPr>
      <w:r>
        <w:rPr>
          <w:rFonts w:cs="Georgia"/>
          <w:color w:val="000000"/>
          <w:lang w:eastAsia="ru-RU"/>
        </w:rPr>
        <w:t>Сформировать безопасное поведение участников дорожного движения и предупредить детский дорожно-транспортный травматизм.</w:t>
      </w:r>
    </w:p>
    <w:p w:rsidR="00DA6DDF" w:rsidRDefault="00DA6DDF">
      <w:pPr>
        <w:suppressAutoHyphens w:val="0"/>
        <w:spacing w:line="273" w:lineRule="atLeast"/>
        <w:jc w:val="both"/>
        <w:textAlignment w:val="top"/>
        <w:rPr>
          <w:rFonts w:cs="Georgia"/>
          <w:color w:val="000000"/>
          <w:lang w:eastAsia="ru-RU"/>
        </w:rPr>
      </w:pPr>
    </w:p>
    <w:p w:rsidR="00DA6DDF" w:rsidRDefault="00DA6DDF">
      <w:pPr>
        <w:shd w:val="clear" w:color="auto" w:fill="FFFFFF"/>
        <w:suppressAutoHyphens w:val="0"/>
        <w:spacing w:line="273" w:lineRule="atLeast"/>
        <w:jc w:val="center"/>
        <w:textAlignment w:val="top"/>
        <w:rPr>
          <w:rFonts w:cs="Georgia"/>
          <w:b/>
          <w:bCs/>
          <w:color w:val="000000"/>
          <w:lang w:eastAsia="ru-RU"/>
        </w:rPr>
      </w:pPr>
    </w:p>
    <w:p w:rsidR="00DA6DDF" w:rsidRDefault="003F38C3">
      <w:pPr>
        <w:shd w:val="clear" w:color="auto" w:fill="FFFFFF"/>
        <w:suppressAutoHyphens w:val="0"/>
        <w:spacing w:line="273" w:lineRule="atLeast"/>
        <w:jc w:val="center"/>
        <w:textAlignment w:val="top"/>
        <w:rPr>
          <w:rFonts w:cs="Georgia"/>
          <w:b/>
          <w:bCs/>
          <w:color w:val="000000"/>
          <w:lang w:eastAsia="ru-RU"/>
        </w:rPr>
      </w:pPr>
      <w:r>
        <w:rPr>
          <w:rFonts w:cs="Georgia"/>
          <w:b/>
          <w:bCs/>
          <w:color w:val="000000"/>
          <w:lang w:eastAsia="ru-RU"/>
        </w:rPr>
        <w:lastRenderedPageBreak/>
        <w:t>3.Ресурсное обеспечение Программы.</w:t>
      </w:r>
    </w:p>
    <w:p w:rsidR="00DA6DDF" w:rsidRDefault="00DA6DDF">
      <w:pPr>
        <w:shd w:val="clear" w:color="auto" w:fill="FFFFFF"/>
        <w:suppressAutoHyphens w:val="0"/>
        <w:spacing w:line="273" w:lineRule="atLeast"/>
        <w:jc w:val="center"/>
        <w:textAlignment w:val="top"/>
        <w:rPr>
          <w:rFonts w:cs="Georgia"/>
          <w:b/>
          <w:bCs/>
          <w:color w:val="000000"/>
          <w:lang w:eastAsia="ru-RU"/>
        </w:rPr>
      </w:pPr>
    </w:p>
    <w:p w:rsidR="00DA6DDF" w:rsidRDefault="003F38C3">
      <w:pPr>
        <w:shd w:val="clear" w:color="auto" w:fill="FFFFFF"/>
        <w:suppressAutoHyphens w:val="0"/>
        <w:spacing w:line="273" w:lineRule="atLeast"/>
        <w:jc w:val="both"/>
        <w:textAlignment w:val="top"/>
      </w:pPr>
      <w:r>
        <w:rPr>
          <w:rFonts w:cs="Georgia"/>
          <w:color w:val="000000"/>
          <w:lang w:eastAsia="ru-RU"/>
        </w:rPr>
        <w:t>Источниками финансирования Программы являются средства бюджета муниципального образования городского поселения Лагань.</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Перечень мероприятий, включенных в программу, определен Приложением 1 к Программе.</w:t>
      </w:r>
    </w:p>
    <w:p w:rsidR="00DA6DDF" w:rsidRDefault="003F38C3">
      <w:pPr>
        <w:shd w:val="clear" w:color="auto" w:fill="FFFFFF"/>
        <w:suppressAutoHyphens w:val="0"/>
        <w:spacing w:line="273" w:lineRule="atLeast"/>
        <w:jc w:val="both"/>
        <w:textAlignment w:val="top"/>
      </w:pPr>
      <w:r>
        <w:rPr>
          <w:rFonts w:cs="Georgia"/>
          <w:color w:val="000000"/>
          <w:lang w:eastAsia="ru-RU"/>
        </w:rPr>
        <w:t>Общий объём ассигнований на финансирование Программы составляет 9915,0 тыс. руб., в том числе средств:</w:t>
      </w:r>
    </w:p>
    <w:p w:rsidR="00DA6DDF" w:rsidRDefault="003F38C3">
      <w:pPr>
        <w:shd w:val="clear" w:color="auto" w:fill="FFFFFF"/>
        <w:suppressAutoHyphens w:val="0"/>
        <w:spacing w:line="273" w:lineRule="atLeast"/>
        <w:jc w:val="both"/>
        <w:textAlignment w:val="top"/>
      </w:pPr>
      <w:r>
        <w:rPr>
          <w:rFonts w:cs="Georgia"/>
          <w:color w:val="000000"/>
          <w:lang w:eastAsia="ru-RU"/>
        </w:rPr>
        <w:t>- местного бюджета –  9915,0 тыс. руб.,</w:t>
      </w: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Объёмы финансирования Программы уточняются и устанавливаются ежегодно при формировании местного бюджета на соответствующий финансовый год, исходя из возможностей местного бюджета.</w:t>
      </w:r>
    </w:p>
    <w:p w:rsidR="00DA6DDF" w:rsidRDefault="00DA6DDF">
      <w:pPr>
        <w:shd w:val="clear" w:color="auto" w:fill="FFFFFF"/>
        <w:suppressAutoHyphens w:val="0"/>
        <w:spacing w:line="273" w:lineRule="atLeast"/>
        <w:jc w:val="both"/>
        <w:textAlignment w:val="top"/>
        <w:rPr>
          <w:rFonts w:cs="Georgia"/>
          <w:color w:val="000000"/>
          <w:lang w:eastAsia="ru-RU"/>
        </w:rPr>
      </w:pPr>
    </w:p>
    <w:p w:rsidR="00DA6DDF" w:rsidRDefault="003F38C3">
      <w:pPr>
        <w:shd w:val="clear" w:color="auto" w:fill="FFFFFF"/>
        <w:suppressAutoHyphens w:val="0"/>
        <w:spacing w:line="273" w:lineRule="atLeast"/>
        <w:jc w:val="center"/>
        <w:textAlignment w:val="top"/>
        <w:rPr>
          <w:rFonts w:cs="Georgia"/>
          <w:b/>
          <w:bCs/>
          <w:color w:val="000000"/>
          <w:lang w:eastAsia="ru-RU"/>
        </w:rPr>
      </w:pPr>
      <w:r>
        <w:rPr>
          <w:rFonts w:cs="Georgia"/>
          <w:b/>
          <w:bCs/>
          <w:color w:val="000000"/>
          <w:lang w:eastAsia="ru-RU"/>
        </w:rPr>
        <w:t>4.Оценка социально – экономической эффективности Программы.</w:t>
      </w:r>
    </w:p>
    <w:p w:rsidR="00DA6DDF" w:rsidRDefault="00DA6DDF">
      <w:pPr>
        <w:shd w:val="clear" w:color="auto" w:fill="FFFFFF"/>
        <w:suppressAutoHyphens w:val="0"/>
        <w:spacing w:line="273" w:lineRule="atLeast"/>
        <w:jc w:val="center"/>
        <w:textAlignment w:val="top"/>
        <w:rPr>
          <w:rFonts w:cs="Georgia"/>
          <w:b/>
          <w:bCs/>
          <w:color w:val="000000"/>
          <w:lang w:eastAsia="ru-RU"/>
        </w:rPr>
      </w:pPr>
    </w:p>
    <w:p w:rsidR="00DA6DDF" w:rsidRDefault="003F38C3">
      <w:pPr>
        <w:shd w:val="clear" w:color="auto" w:fill="FFFFFF"/>
        <w:suppressAutoHyphens w:val="0"/>
        <w:spacing w:line="273" w:lineRule="atLeast"/>
        <w:jc w:val="both"/>
        <w:textAlignment w:val="top"/>
        <w:rPr>
          <w:rFonts w:cs="Georgia"/>
          <w:color w:val="000000"/>
          <w:lang w:eastAsia="ru-RU"/>
        </w:rPr>
      </w:pPr>
      <w:r>
        <w:rPr>
          <w:rFonts w:cs="Georgia"/>
          <w:color w:val="000000"/>
          <w:lang w:eastAsia="ru-RU"/>
        </w:rPr>
        <w:t>В результате реализации Программы за счёт координации деятельности предприятий, организаций различных форм собственности и общественных организаций, в части повышения безопасности дорожного движения, ожидается повышение уровня защищённости участников дорожного движения, снижение аварийности на дорогах и сокращения в связи с этим на 10% числа пострадавших.</w:t>
      </w:r>
    </w:p>
    <w:p w:rsidR="00DA6DDF" w:rsidRDefault="003F38C3">
      <w:pPr>
        <w:shd w:val="clear" w:color="auto" w:fill="FFFFFF"/>
        <w:suppressAutoHyphens w:val="0"/>
        <w:spacing w:line="273" w:lineRule="atLeast"/>
        <w:jc w:val="both"/>
        <w:textAlignment w:val="top"/>
      </w:pPr>
      <w:r>
        <w:rPr>
          <w:rFonts w:cs="Georgia"/>
          <w:color w:val="000000"/>
          <w:lang w:eastAsia="ru-RU"/>
        </w:rPr>
        <w:t xml:space="preserve">Реализация Программы положительно скажется на обеспечении безопасности дорожного движения на </w:t>
      </w:r>
      <w:proofErr w:type="spellStart"/>
      <w:r>
        <w:rPr>
          <w:rFonts w:cs="Georgia"/>
          <w:color w:val="000000"/>
          <w:lang w:eastAsia="ru-RU"/>
        </w:rPr>
        <w:t>территории</w:t>
      </w:r>
      <w:r>
        <w:rPr>
          <w:rFonts w:cs="inherit;Times New Roman"/>
          <w:color w:val="000000"/>
          <w:spacing w:val="-1"/>
          <w:lang w:eastAsia="ru-RU"/>
        </w:rPr>
        <w:t>Лаганского</w:t>
      </w:r>
      <w:proofErr w:type="spellEnd"/>
      <w:r>
        <w:rPr>
          <w:rFonts w:cs="inherit;Times New Roman"/>
          <w:color w:val="000000"/>
          <w:spacing w:val="-1"/>
          <w:lang w:eastAsia="ru-RU"/>
        </w:rPr>
        <w:t xml:space="preserve"> </w:t>
      </w:r>
      <w:r>
        <w:rPr>
          <w:rFonts w:cs="Georgia"/>
          <w:color w:val="000000"/>
          <w:spacing w:val="-1"/>
          <w:lang w:eastAsia="ru-RU"/>
        </w:rPr>
        <w:t>городского муниципального образования, Лаганского района</w:t>
      </w:r>
      <w:proofErr w:type="gramStart"/>
      <w:r>
        <w:rPr>
          <w:rFonts w:cs="Georgia"/>
          <w:color w:val="000000"/>
          <w:spacing w:val="-1"/>
          <w:lang w:eastAsia="ru-RU"/>
        </w:rPr>
        <w:t xml:space="preserve"> ,</w:t>
      </w:r>
      <w:proofErr w:type="gramEnd"/>
      <w:r>
        <w:rPr>
          <w:rFonts w:cs="Georgia"/>
          <w:color w:val="000000"/>
          <w:spacing w:val="-1"/>
          <w:lang w:eastAsia="ru-RU"/>
        </w:rPr>
        <w:t xml:space="preserve"> Республики Калмыкия.</w:t>
      </w:r>
      <w:r>
        <w:br w:type="page"/>
      </w:r>
    </w:p>
    <w:p w:rsidR="00DA6DDF" w:rsidRDefault="003F38C3">
      <w:pPr>
        <w:shd w:val="clear" w:color="auto" w:fill="FFFFFF"/>
        <w:suppressAutoHyphens w:val="0"/>
        <w:spacing w:line="273" w:lineRule="atLeast"/>
        <w:textAlignment w:val="top"/>
        <w:rPr>
          <w:rFonts w:cs="Georgia"/>
          <w:color w:val="000000"/>
          <w:lang w:eastAsia="ru-RU"/>
        </w:rPr>
      </w:pPr>
      <w:r>
        <w:rPr>
          <w:rFonts w:cs="Georgia"/>
          <w:color w:val="000000"/>
          <w:lang w:eastAsia="ru-RU"/>
        </w:rPr>
        <w:lastRenderedPageBreak/>
        <w:t>Приложение №1, к программе</w:t>
      </w:r>
    </w:p>
    <w:p w:rsidR="00DA6DDF" w:rsidRDefault="003F38C3">
      <w:pPr>
        <w:shd w:val="clear" w:color="auto" w:fill="FFFFFF"/>
        <w:suppressAutoHyphens w:val="0"/>
        <w:spacing w:line="273" w:lineRule="atLeast"/>
        <w:textAlignment w:val="top"/>
        <w:rPr>
          <w:rFonts w:cs="Georgia"/>
          <w:color w:val="000000"/>
          <w:lang w:eastAsia="ru-RU"/>
        </w:rPr>
      </w:pPr>
      <w:r>
        <w:rPr>
          <w:rFonts w:cs="Georgia"/>
          <w:color w:val="000000"/>
          <w:lang w:eastAsia="ru-RU"/>
        </w:rPr>
        <w:t xml:space="preserve">«Безопасность дорожного движения </w:t>
      </w:r>
    </w:p>
    <w:p w:rsidR="00DA6DDF" w:rsidRDefault="003F38C3">
      <w:pPr>
        <w:shd w:val="clear" w:color="auto" w:fill="FFFFFF"/>
        <w:suppressAutoHyphens w:val="0"/>
        <w:spacing w:line="273" w:lineRule="atLeast"/>
        <w:textAlignment w:val="top"/>
      </w:pPr>
      <w:r>
        <w:rPr>
          <w:rFonts w:cs="Georgia"/>
          <w:color w:val="000000"/>
          <w:lang w:eastAsia="ru-RU"/>
        </w:rPr>
        <w:t xml:space="preserve">на территории </w:t>
      </w:r>
      <w:proofErr w:type="spellStart"/>
      <w:r>
        <w:rPr>
          <w:rFonts w:cs="Georgia"/>
          <w:color w:val="000000"/>
          <w:lang w:eastAsia="ru-RU"/>
        </w:rPr>
        <w:t>Лаганского</w:t>
      </w:r>
      <w:r>
        <w:rPr>
          <w:rFonts w:cs="Georgia"/>
          <w:color w:val="000000"/>
          <w:spacing w:val="-1"/>
          <w:lang w:eastAsia="ru-RU"/>
        </w:rPr>
        <w:t>городского</w:t>
      </w:r>
      <w:proofErr w:type="spellEnd"/>
    </w:p>
    <w:p w:rsidR="00DA6DDF" w:rsidRDefault="003F38C3">
      <w:pPr>
        <w:shd w:val="clear" w:color="auto" w:fill="FFFFFF"/>
        <w:suppressAutoHyphens w:val="0"/>
        <w:spacing w:line="273" w:lineRule="atLeast"/>
        <w:textAlignment w:val="top"/>
        <w:rPr>
          <w:rFonts w:cs="Georgia"/>
          <w:color w:val="000000"/>
          <w:spacing w:val="-1"/>
          <w:lang w:eastAsia="ru-RU"/>
        </w:rPr>
      </w:pPr>
      <w:r>
        <w:rPr>
          <w:rFonts w:cs="Georgia"/>
          <w:color w:val="000000"/>
          <w:spacing w:val="-1"/>
          <w:lang w:eastAsia="ru-RU"/>
        </w:rPr>
        <w:t xml:space="preserve">муниципального образования </w:t>
      </w:r>
    </w:p>
    <w:p w:rsidR="00DA6DDF" w:rsidRDefault="003F38C3">
      <w:pPr>
        <w:shd w:val="clear" w:color="auto" w:fill="FFFFFF"/>
        <w:suppressAutoHyphens w:val="0"/>
        <w:spacing w:line="273" w:lineRule="atLeast"/>
        <w:textAlignment w:val="top"/>
      </w:pPr>
      <w:r>
        <w:rPr>
          <w:rFonts w:cs="Georgia"/>
          <w:color w:val="000000"/>
          <w:spacing w:val="-1"/>
          <w:lang w:eastAsia="ru-RU"/>
        </w:rPr>
        <w:t>Республики Калмыкия</w:t>
      </w:r>
    </w:p>
    <w:p w:rsidR="00DA6DDF" w:rsidRDefault="003F38C3">
      <w:pPr>
        <w:shd w:val="clear" w:color="auto" w:fill="FFFFFF"/>
        <w:suppressAutoHyphens w:val="0"/>
        <w:spacing w:line="273" w:lineRule="atLeast"/>
        <w:textAlignment w:val="top"/>
      </w:pPr>
      <w:r>
        <w:rPr>
          <w:rFonts w:cs="Georgia"/>
          <w:color w:val="000000"/>
          <w:lang w:eastAsia="ru-RU"/>
        </w:rPr>
        <w:t>на 2015-2017 годы».</w:t>
      </w:r>
    </w:p>
    <w:p w:rsidR="00DA6DDF" w:rsidRDefault="003F38C3">
      <w:pPr>
        <w:shd w:val="clear" w:color="auto" w:fill="FFFFFF"/>
        <w:suppressAutoHyphens w:val="0"/>
        <w:spacing w:line="273" w:lineRule="atLeast"/>
        <w:jc w:val="center"/>
        <w:textAlignment w:val="top"/>
        <w:rPr>
          <w:rFonts w:cs="Georgia"/>
          <w:b/>
          <w:bCs/>
          <w:color w:val="000000"/>
          <w:lang w:eastAsia="ru-RU"/>
        </w:rPr>
      </w:pPr>
      <w:r>
        <w:rPr>
          <w:rFonts w:cs="Georgia"/>
          <w:b/>
          <w:bCs/>
          <w:color w:val="000000"/>
          <w:lang w:eastAsia="ru-RU"/>
        </w:rPr>
        <w:t>Перечень мероприятий, включенных в программу.</w:t>
      </w:r>
    </w:p>
    <w:p w:rsidR="00DA6DDF" w:rsidRDefault="00DA6DDF">
      <w:pPr>
        <w:shd w:val="clear" w:color="auto" w:fill="FFFFFF"/>
        <w:suppressAutoHyphens w:val="0"/>
        <w:spacing w:line="273" w:lineRule="atLeast"/>
        <w:jc w:val="center"/>
        <w:textAlignment w:val="top"/>
        <w:rPr>
          <w:rFonts w:cs="Georgia"/>
          <w:b/>
          <w:bCs/>
          <w:color w:val="000000"/>
          <w:lang w:eastAsia="ru-RU"/>
        </w:rPr>
      </w:pPr>
    </w:p>
    <w:tbl>
      <w:tblPr>
        <w:tblW w:w="9305" w:type="dxa"/>
        <w:tblInd w:w="178"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000"/>
      </w:tblPr>
      <w:tblGrid>
        <w:gridCol w:w="406"/>
        <w:gridCol w:w="2308"/>
        <w:gridCol w:w="48"/>
        <w:gridCol w:w="1728"/>
        <w:gridCol w:w="1220"/>
        <w:gridCol w:w="1273"/>
        <w:gridCol w:w="785"/>
        <w:gridCol w:w="753"/>
        <w:gridCol w:w="784"/>
      </w:tblGrid>
      <w:tr w:rsidR="00DA6DDF">
        <w:trPr>
          <w:trHeight w:val="345"/>
        </w:trPr>
        <w:tc>
          <w:tcPr>
            <w:tcW w:w="442" w:type="dxa"/>
            <w:vMerge w:val="restart"/>
            <w:tcBorders>
              <w:top w:val="single" w:sz="8" w:space="0" w:color="000000"/>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eastAsia="Georgia" w:cs="Georgia"/>
                <w:b/>
                <w:bCs/>
                <w:color w:val="000000"/>
                <w:lang w:eastAsia="ru-RU"/>
              </w:rPr>
              <w:t xml:space="preserve">№ </w:t>
            </w:r>
            <w:proofErr w:type="spellStart"/>
            <w:proofErr w:type="gramStart"/>
            <w:r>
              <w:rPr>
                <w:rFonts w:cs="Georgia"/>
                <w:b/>
                <w:bCs/>
                <w:color w:val="000000"/>
                <w:lang w:eastAsia="ru-RU"/>
              </w:rPr>
              <w:t>п</w:t>
            </w:r>
            <w:proofErr w:type="spellEnd"/>
            <w:proofErr w:type="gramEnd"/>
            <w:r>
              <w:rPr>
                <w:rFonts w:cs="Georgia"/>
                <w:b/>
                <w:bCs/>
                <w:color w:val="000000"/>
                <w:lang w:eastAsia="ru-RU"/>
              </w:rPr>
              <w:t>/</w:t>
            </w:r>
            <w:proofErr w:type="spellStart"/>
            <w:r>
              <w:rPr>
                <w:rFonts w:cs="Georgia"/>
                <w:b/>
                <w:bCs/>
                <w:color w:val="000000"/>
                <w:lang w:eastAsia="ru-RU"/>
              </w:rPr>
              <w:t>п</w:t>
            </w:r>
            <w:proofErr w:type="spellEnd"/>
          </w:p>
        </w:tc>
        <w:tc>
          <w:tcPr>
            <w:tcW w:w="1973" w:type="dxa"/>
            <w:vMerge w:val="restart"/>
            <w:tcBorders>
              <w:top w:val="single" w:sz="8" w:space="0" w:color="000000"/>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Мероприятия</w:t>
            </w:r>
          </w:p>
        </w:tc>
        <w:tc>
          <w:tcPr>
            <w:tcW w:w="1830" w:type="dxa"/>
            <w:gridSpan w:val="2"/>
            <w:vMerge w:val="restart"/>
            <w:tcBorders>
              <w:top w:val="single" w:sz="8" w:space="0" w:color="000000"/>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proofErr w:type="gramStart"/>
            <w:r>
              <w:rPr>
                <w:rFonts w:cs="Georgia"/>
                <w:b/>
                <w:bCs/>
                <w:color w:val="000000"/>
                <w:lang w:eastAsia="ru-RU"/>
              </w:rPr>
              <w:t>Ответственные</w:t>
            </w:r>
            <w:proofErr w:type="gramEnd"/>
            <w:r>
              <w:rPr>
                <w:rFonts w:cs="Georgia"/>
                <w:b/>
                <w:bCs/>
                <w:color w:val="000000"/>
                <w:lang w:eastAsia="ru-RU"/>
              </w:rPr>
              <w:t xml:space="preserve"> за выполнение</w:t>
            </w:r>
          </w:p>
        </w:tc>
        <w:tc>
          <w:tcPr>
            <w:tcW w:w="1110" w:type="dxa"/>
            <w:vMerge w:val="restart"/>
            <w:tcBorders>
              <w:top w:val="single" w:sz="8" w:space="0" w:color="000000"/>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b/>
                <w:bCs/>
                <w:color w:val="000000"/>
                <w:lang w:eastAsia="ru-RU"/>
              </w:rPr>
            </w:pPr>
            <w:r>
              <w:rPr>
                <w:rFonts w:cs="Georgia"/>
                <w:b/>
                <w:bCs/>
                <w:color w:val="000000"/>
                <w:lang w:eastAsia="ru-RU"/>
              </w:rPr>
              <w:t xml:space="preserve">Объём </w:t>
            </w:r>
            <w:proofErr w:type="spellStart"/>
            <w:r>
              <w:rPr>
                <w:rFonts w:cs="Georgia"/>
                <w:b/>
                <w:bCs/>
                <w:color w:val="000000"/>
                <w:lang w:eastAsia="ru-RU"/>
              </w:rPr>
              <w:t>финансиро</w:t>
            </w:r>
            <w:proofErr w:type="spellEnd"/>
          </w:p>
          <w:p w:rsidR="00DA6DDF" w:rsidRDefault="003F38C3">
            <w:pPr>
              <w:suppressAutoHyphens w:val="0"/>
              <w:spacing w:line="273" w:lineRule="atLeast"/>
              <w:jc w:val="center"/>
              <w:textAlignment w:val="top"/>
              <w:rPr>
                <w:rFonts w:cs="Georgia"/>
                <w:b/>
                <w:bCs/>
                <w:color w:val="000000"/>
                <w:lang w:eastAsia="ru-RU"/>
              </w:rPr>
            </w:pPr>
            <w:proofErr w:type="spellStart"/>
            <w:r>
              <w:rPr>
                <w:rFonts w:cs="Georgia"/>
                <w:b/>
                <w:bCs/>
                <w:color w:val="000000"/>
                <w:lang w:eastAsia="ru-RU"/>
              </w:rPr>
              <w:t>вания</w:t>
            </w:r>
            <w:proofErr w:type="spellEnd"/>
          </w:p>
          <w:p w:rsidR="00DA6DDF" w:rsidRDefault="003F38C3">
            <w:pPr>
              <w:suppressAutoHyphens w:val="0"/>
              <w:spacing w:line="273" w:lineRule="atLeast"/>
              <w:jc w:val="center"/>
              <w:textAlignment w:val="top"/>
              <w:rPr>
                <w:rFonts w:cs="Georgia"/>
                <w:b/>
                <w:bCs/>
                <w:color w:val="000000"/>
                <w:lang w:eastAsia="ru-RU"/>
              </w:rPr>
            </w:pPr>
            <w:r>
              <w:rPr>
                <w:rFonts w:cs="Georgia"/>
                <w:b/>
                <w:bCs/>
                <w:color w:val="000000"/>
                <w:lang w:eastAsia="ru-RU"/>
              </w:rPr>
              <w:t>тыс</w:t>
            </w:r>
            <w:proofErr w:type="gramStart"/>
            <w:r>
              <w:rPr>
                <w:rFonts w:cs="Georgia"/>
                <w:b/>
                <w:bCs/>
                <w:color w:val="000000"/>
                <w:lang w:eastAsia="ru-RU"/>
              </w:rPr>
              <w:t>.р</w:t>
            </w:r>
            <w:proofErr w:type="gramEnd"/>
            <w:r>
              <w:rPr>
                <w:rFonts w:cs="Georgia"/>
                <w:b/>
                <w:bCs/>
                <w:color w:val="000000"/>
                <w:lang w:eastAsia="ru-RU"/>
              </w:rPr>
              <w:t>уб.</w:t>
            </w:r>
          </w:p>
        </w:tc>
        <w:tc>
          <w:tcPr>
            <w:tcW w:w="1393" w:type="dxa"/>
            <w:vMerge w:val="restart"/>
            <w:tcBorders>
              <w:top w:val="single" w:sz="8" w:space="0" w:color="000000"/>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b/>
                <w:bCs/>
                <w:color w:val="000000"/>
                <w:lang w:eastAsia="ru-RU"/>
              </w:rPr>
            </w:pPr>
            <w:r>
              <w:rPr>
                <w:rFonts w:cs="Georgia"/>
                <w:b/>
                <w:bCs/>
                <w:color w:val="000000"/>
                <w:lang w:eastAsia="ru-RU"/>
              </w:rPr>
              <w:t xml:space="preserve">Источник </w:t>
            </w:r>
            <w:proofErr w:type="spellStart"/>
            <w:r>
              <w:rPr>
                <w:rFonts w:cs="Georgia"/>
                <w:b/>
                <w:bCs/>
                <w:color w:val="000000"/>
                <w:lang w:eastAsia="ru-RU"/>
              </w:rPr>
              <w:t>финанси</w:t>
            </w:r>
            <w:proofErr w:type="spellEnd"/>
          </w:p>
          <w:p w:rsidR="00DA6DDF" w:rsidRDefault="003F38C3">
            <w:pPr>
              <w:suppressAutoHyphens w:val="0"/>
              <w:spacing w:line="273" w:lineRule="atLeast"/>
              <w:jc w:val="center"/>
              <w:textAlignment w:val="top"/>
              <w:rPr>
                <w:rFonts w:cs="Georgia"/>
                <w:b/>
                <w:bCs/>
                <w:color w:val="000000"/>
                <w:lang w:eastAsia="ru-RU"/>
              </w:rPr>
            </w:pPr>
            <w:proofErr w:type="spellStart"/>
            <w:r>
              <w:rPr>
                <w:rFonts w:cs="Georgia"/>
                <w:b/>
                <w:bCs/>
                <w:color w:val="000000"/>
                <w:lang w:eastAsia="ru-RU"/>
              </w:rPr>
              <w:t>рования</w:t>
            </w:r>
            <w:proofErr w:type="spellEnd"/>
          </w:p>
        </w:tc>
        <w:tc>
          <w:tcPr>
            <w:tcW w:w="2557" w:type="dxa"/>
            <w:gridSpan w:val="3"/>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В т.ч. по годам реализации тыс. руб.</w:t>
            </w:r>
          </w:p>
        </w:tc>
      </w:tr>
      <w:tr w:rsidR="00DA6DDF">
        <w:trPr>
          <w:trHeight w:val="300"/>
        </w:trPr>
        <w:tc>
          <w:tcPr>
            <w:tcW w:w="442" w:type="dxa"/>
            <w:vMerge/>
            <w:tcBorders>
              <w:top w:val="single" w:sz="8" w:space="0" w:color="000000"/>
              <w:left w:val="single" w:sz="8" w:space="0" w:color="000000"/>
              <w:bottom w:val="single" w:sz="8" w:space="0" w:color="000000"/>
            </w:tcBorders>
            <w:shd w:val="clear" w:color="auto" w:fill="auto"/>
            <w:tcMar>
              <w:left w:w="-10" w:type="dxa"/>
            </w:tcMar>
          </w:tcPr>
          <w:p w:rsidR="00DA6DDF" w:rsidRDefault="00DA6DDF"/>
        </w:tc>
        <w:tc>
          <w:tcPr>
            <w:tcW w:w="1973" w:type="dxa"/>
            <w:vMerge/>
            <w:tcBorders>
              <w:top w:val="single" w:sz="8" w:space="0" w:color="000000"/>
              <w:left w:val="single" w:sz="8" w:space="0" w:color="000000"/>
              <w:bottom w:val="single" w:sz="8" w:space="0" w:color="000000"/>
            </w:tcBorders>
            <w:shd w:val="clear" w:color="auto" w:fill="auto"/>
            <w:tcMar>
              <w:left w:w="-10" w:type="dxa"/>
            </w:tcMar>
          </w:tcPr>
          <w:p w:rsidR="00DA6DDF" w:rsidRDefault="00DA6DDF"/>
        </w:tc>
        <w:tc>
          <w:tcPr>
            <w:tcW w:w="1830" w:type="dxa"/>
            <w:gridSpan w:val="2"/>
            <w:vMerge/>
            <w:tcBorders>
              <w:top w:val="single" w:sz="8" w:space="0" w:color="000000"/>
              <w:left w:val="single" w:sz="8" w:space="0" w:color="000000"/>
              <w:bottom w:val="single" w:sz="8" w:space="0" w:color="000000"/>
            </w:tcBorders>
            <w:shd w:val="clear" w:color="auto" w:fill="auto"/>
            <w:tcMar>
              <w:left w:w="-10" w:type="dxa"/>
            </w:tcMar>
          </w:tcPr>
          <w:p w:rsidR="00DA6DDF" w:rsidRDefault="00DA6DDF"/>
        </w:tc>
        <w:tc>
          <w:tcPr>
            <w:tcW w:w="1110" w:type="dxa"/>
            <w:vMerge/>
            <w:tcBorders>
              <w:top w:val="single" w:sz="8" w:space="0" w:color="000000"/>
              <w:left w:val="single" w:sz="8" w:space="0" w:color="000000"/>
              <w:bottom w:val="single" w:sz="8" w:space="0" w:color="000000"/>
            </w:tcBorders>
            <w:shd w:val="clear" w:color="auto" w:fill="auto"/>
            <w:tcMar>
              <w:left w:w="-10" w:type="dxa"/>
            </w:tcMar>
          </w:tcPr>
          <w:p w:rsidR="00DA6DDF" w:rsidRDefault="00DA6DDF"/>
        </w:tc>
        <w:tc>
          <w:tcPr>
            <w:tcW w:w="1393" w:type="dxa"/>
            <w:vMerge/>
            <w:tcBorders>
              <w:top w:val="single" w:sz="8" w:space="0" w:color="000000"/>
              <w:left w:val="single" w:sz="8" w:space="0" w:color="000000"/>
              <w:bottom w:val="single" w:sz="8" w:space="0" w:color="000000"/>
            </w:tcBorders>
            <w:shd w:val="clear" w:color="auto" w:fill="auto"/>
            <w:tcMar>
              <w:left w:w="-10" w:type="dxa"/>
            </w:tcMar>
          </w:tcPr>
          <w:p w:rsidR="00DA6DDF" w:rsidRDefault="00DA6DDF"/>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2015г.</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2016г.</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2017г.</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1</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2</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3</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4</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5</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7</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8</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9</w:t>
            </w:r>
          </w:p>
        </w:tc>
      </w:tr>
      <w:tr w:rsidR="00DA6DDF">
        <w:tc>
          <w:tcPr>
            <w:tcW w:w="9305" w:type="dxa"/>
            <w:gridSpan w:val="9"/>
            <w:tcBorders>
              <w:left w:val="single" w:sz="8" w:space="0" w:color="000000"/>
              <w:bottom w:val="single" w:sz="8" w:space="0" w:color="000000"/>
              <w:right w:val="single" w:sz="8" w:space="0" w:color="000000"/>
            </w:tcBorders>
            <w:shd w:val="clear" w:color="auto" w:fill="auto"/>
            <w:tcMar>
              <w:left w:w="98" w:type="dxa"/>
              <w:right w:w="108"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 xml:space="preserve">Совершенствование </w:t>
            </w:r>
            <w:proofErr w:type="gramStart"/>
            <w:r>
              <w:rPr>
                <w:rFonts w:cs="Georgia"/>
                <w:b/>
                <w:bCs/>
                <w:color w:val="000000"/>
                <w:lang w:eastAsia="ru-RU"/>
              </w:rPr>
              <w:t>системы управления обеспечения безопасности дорожного движения</w:t>
            </w:r>
            <w:proofErr w:type="gramEnd"/>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1.1</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Участие в межмуниципальной комиссии по ОБДД</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Зам. главы Администрации Лаганского ГМО Очиров Г.У.</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1.2</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pPr>
            <w:r>
              <w:rPr>
                <w:rFonts w:cs="Georgia"/>
                <w:color w:val="000000"/>
                <w:lang w:eastAsia="ru-RU"/>
              </w:rPr>
              <w:t>Информирование населения, Собрание депутатов Лаганского ГМО</w:t>
            </w:r>
          </w:p>
          <w:p w:rsidR="00DA6DDF" w:rsidRDefault="003F38C3">
            <w:pPr>
              <w:suppressAutoHyphens w:val="0"/>
              <w:spacing w:line="273" w:lineRule="atLeast"/>
              <w:rPr>
                <w:rFonts w:cs="Georgia"/>
                <w:color w:val="000000"/>
                <w:lang w:eastAsia="ru-RU"/>
              </w:rPr>
            </w:pPr>
            <w:r>
              <w:rPr>
                <w:rFonts w:cs="Georgia"/>
                <w:color w:val="000000"/>
                <w:lang w:eastAsia="ru-RU"/>
              </w:rPr>
              <w:t>о состоянии аварийности на автотранспорте. Внесение предложений, направленных на предупреждение ДТП</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 xml:space="preserve">Специалисты Администрации Лаганского ГМО совместно </w:t>
            </w:r>
            <w:proofErr w:type="gramStart"/>
            <w:r>
              <w:rPr>
                <w:rFonts w:cs="Georgia"/>
                <w:color w:val="000000"/>
                <w:lang w:eastAsia="ru-RU"/>
              </w:rPr>
              <w:t>с</w:t>
            </w:r>
            <w:proofErr w:type="gramEnd"/>
            <w:r>
              <w:rPr>
                <w:rFonts w:cs="Georgia"/>
                <w:color w:val="000000"/>
                <w:lang w:eastAsia="ru-RU"/>
              </w:rPr>
              <w:t xml:space="preserve"> </w:t>
            </w:r>
          </w:p>
          <w:p w:rsidR="00DA6DDF" w:rsidRDefault="003F38C3">
            <w:pPr>
              <w:suppressAutoHyphens w:val="0"/>
              <w:spacing w:line="273" w:lineRule="atLeast"/>
              <w:jc w:val="center"/>
              <w:rPr>
                <w:rFonts w:cs="Georgia"/>
                <w:color w:val="000000"/>
                <w:lang w:eastAsia="ru-RU"/>
              </w:rPr>
            </w:pPr>
            <w:r>
              <w:rPr>
                <w:rFonts w:cs="Georgia"/>
                <w:color w:val="000000"/>
                <w:lang w:eastAsia="ru-RU"/>
              </w:rPr>
              <w:t>ГИБДД</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15,0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местный 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5,0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5,0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5,0</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1.3</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pPr>
            <w:r>
              <w:rPr>
                <w:rFonts w:cs="Georgia"/>
                <w:color w:val="000000"/>
                <w:lang w:eastAsia="ru-RU"/>
              </w:rPr>
              <w:t>Организация и проведение на территории г.Лагань массовых профилактических мероприятий, направленных на решение проблем безопасности дорожного движения</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 xml:space="preserve">Специалисты Администрации Лаганского ГМО совместно </w:t>
            </w:r>
            <w:proofErr w:type="gramStart"/>
            <w:r>
              <w:rPr>
                <w:rFonts w:cs="Georgia"/>
                <w:color w:val="000000"/>
                <w:lang w:eastAsia="ru-RU"/>
              </w:rPr>
              <w:t>с</w:t>
            </w:r>
            <w:proofErr w:type="gramEnd"/>
            <w:r>
              <w:rPr>
                <w:rFonts w:cs="Georgia"/>
                <w:color w:val="000000"/>
                <w:lang w:eastAsia="ru-RU"/>
              </w:rPr>
              <w:t xml:space="preserve"> </w:t>
            </w:r>
          </w:p>
          <w:p w:rsidR="00DA6DDF" w:rsidRDefault="003F38C3">
            <w:pPr>
              <w:suppressAutoHyphens w:val="0"/>
              <w:spacing w:line="273" w:lineRule="atLeast"/>
              <w:jc w:val="center"/>
              <w:rPr>
                <w:rFonts w:cs="Georgia"/>
                <w:color w:val="000000"/>
                <w:lang w:eastAsia="ru-RU"/>
              </w:rPr>
            </w:pPr>
            <w:r>
              <w:rPr>
                <w:rFonts w:cs="Georgia"/>
                <w:color w:val="000000"/>
                <w:lang w:eastAsia="ru-RU"/>
              </w:rPr>
              <w:t>ГИБДД</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r>
      <w:tr w:rsidR="00DA6DDF">
        <w:tc>
          <w:tcPr>
            <w:tcW w:w="9305" w:type="dxa"/>
            <w:gridSpan w:val="9"/>
            <w:tcBorders>
              <w:left w:val="single" w:sz="8" w:space="0" w:color="000000"/>
              <w:bottom w:val="single" w:sz="8" w:space="0" w:color="000000"/>
              <w:right w:val="single" w:sz="8" w:space="0" w:color="000000"/>
            </w:tcBorders>
            <w:shd w:val="clear" w:color="auto" w:fill="auto"/>
            <w:tcMar>
              <w:left w:w="98" w:type="dxa"/>
              <w:right w:w="108" w:type="dxa"/>
            </w:tcMar>
          </w:tcPr>
          <w:p w:rsidR="00DA6DDF" w:rsidRDefault="003F38C3">
            <w:pPr>
              <w:suppressAutoHyphens w:val="0"/>
              <w:spacing w:line="273" w:lineRule="atLeast"/>
              <w:rPr>
                <w:rFonts w:cs="Georgia"/>
                <w:b/>
                <w:bCs/>
                <w:color w:val="000000"/>
                <w:lang w:eastAsia="ru-RU"/>
              </w:rPr>
            </w:pPr>
            <w:r>
              <w:rPr>
                <w:rFonts w:cs="Georgia"/>
                <w:b/>
                <w:bCs/>
                <w:color w:val="000000"/>
                <w:lang w:eastAsia="ru-RU"/>
              </w:rPr>
              <w:t>2. Совершенствование дорожных условий и внедрение технических средств регулирования дорожного движения</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2.1</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 xml:space="preserve">Проведение комиссионных проверок состояния улично-дорожной сети,  маршрутов  и остановок общественного транспорта, мостов, на их соответствие требованиям </w:t>
            </w:r>
            <w:r>
              <w:rPr>
                <w:rFonts w:cs="Georgia"/>
                <w:color w:val="000000"/>
                <w:lang w:eastAsia="ru-RU"/>
              </w:rPr>
              <w:lastRenderedPageBreak/>
              <w:t>дорожного движения, во 2 и 4 квартале ежегодно.</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lastRenderedPageBreak/>
              <w:t xml:space="preserve">Специалисты Администрации Лаганского совместно </w:t>
            </w:r>
            <w:proofErr w:type="gramStart"/>
            <w:r>
              <w:rPr>
                <w:rFonts w:cs="Georgia"/>
                <w:color w:val="000000"/>
                <w:lang w:eastAsia="ru-RU"/>
              </w:rPr>
              <w:t>с</w:t>
            </w:r>
            <w:proofErr w:type="gramEnd"/>
            <w:r>
              <w:rPr>
                <w:rFonts w:cs="Georgia"/>
                <w:color w:val="000000"/>
                <w:lang w:eastAsia="ru-RU"/>
              </w:rPr>
              <w:t xml:space="preserve"> </w:t>
            </w:r>
          </w:p>
          <w:p w:rsidR="00DA6DDF" w:rsidRDefault="003F38C3">
            <w:pPr>
              <w:suppressAutoHyphens w:val="0"/>
              <w:spacing w:line="273" w:lineRule="atLeast"/>
              <w:jc w:val="center"/>
              <w:rPr>
                <w:rFonts w:cs="Georgia"/>
                <w:color w:val="000000"/>
                <w:lang w:eastAsia="ru-RU"/>
              </w:rPr>
            </w:pPr>
            <w:r>
              <w:rPr>
                <w:rFonts w:cs="Georgia"/>
                <w:color w:val="000000"/>
                <w:lang w:eastAsia="ru-RU"/>
              </w:rPr>
              <w:t>ГИБДД</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rPr>
                <w:rFonts w:cs="Georgia"/>
                <w:b/>
                <w:bCs/>
                <w:color w:val="000000"/>
                <w:lang w:eastAsia="ru-RU"/>
              </w:rPr>
            </w:pPr>
            <w:r>
              <w:rPr>
                <w:rFonts w:cs="Georgia"/>
                <w:b/>
                <w:bCs/>
                <w:color w:val="000000"/>
                <w:lang w:eastAsia="ru-RU"/>
              </w:rPr>
              <w:t>-</w:t>
            </w:r>
          </w:p>
        </w:tc>
      </w:tr>
      <w:tr w:rsidR="00DA6DDF">
        <w:trPr>
          <w:cantSplit/>
          <w:trHeight w:val="1134"/>
        </w:trPr>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lastRenderedPageBreak/>
              <w:t>2.2</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pPr>
            <w:r>
              <w:rPr>
                <w:rFonts w:cs="Georgia"/>
                <w:color w:val="000000"/>
                <w:lang w:eastAsia="ru-RU"/>
              </w:rPr>
              <w:t>Приобретение и установка дорожных знаков согласно утверждённому проекту организации дорожного движения на территории г.Лагань.</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430,0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Местный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130,0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150,0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150,0</w:t>
            </w:r>
          </w:p>
        </w:tc>
      </w:tr>
      <w:tr w:rsidR="00DA6DDF">
        <w:trPr>
          <w:cantSplit/>
          <w:trHeight w:val="1134"/>
        </w:trPr>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2.3</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Нанесение бело-желтой разметки на пешеходных переходах</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470,0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Местный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120,0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150,0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200,0</w:t>
            </w:r>
          </w:p>
        </w:tc>
      </w:tr>
      <w:tr w:rsidR="00DA6DDF">
        <w:trPr>
          <w:trHeight w:val="749"/>
        </w:trPr>
        <w:tc>
          <w:tcPr>
            <w:tcW w:w="442" w:type="dxa"/>
            <w:vMerge w:val="restart"/>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2.4</w:t>
            </w:r>
          </w:p>
        </w:tc>
        <w:tc>
          <w:tcPr>
            <w:tcW w:w="1973" w:type="dxa"/>
            <w:vMerge w:val="restart"/>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pPr>
            <w:r>
              <w:rPr>
                <w:rFonts w:cs="Georgia"/>
                <w:color w:val="000000"/>
                <w:lang w:eastAsia="ru-RU"/>
              </w:rPr>
              <w:t>Ремонт и содержание улично-дорожной сети г.Лагань</w:t>
            </w:r>
          </w:p>
        </w:tc>
        <w:tc>
          <w:tcPr>
            <w:tcW w:w="1830" w:type="dxa"/>
            <w:gridSpan w:val="2"/>
            <w:vMerge w:val="restart"/>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7700,0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Местный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3700,0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2000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2000</w:t>
            </w:r>
          </w:p>
        </w:tc>
      </w:tr>
      <w:tr w:rsidR="00DA6DDF">
        <w:trPr>
          <w:trHeight w:val="295"/>
        </w:trPr>
        <w:tc>
          <w:tcPr>
            <w:tcW w:w="442" w:type="dxa"/>
            <w:vMerge/>
            <w:tcBorders>
              <w:left w:val="single" w:sz="8" w:space="0" w:color="000000"/>
              <w:bottom w:val="single" w:sz="8" w:space="0" w:color="000000"/>
            </w:tcBorders>
            <w:shd w:val="clear" w:color="auto" w:fill="auto"/>
            <w:tcMar>
              <w:left w:w="-10" w:type="dxa"/>
            </w:tcMar>
          </w:tcPr>
          <w:p w:rsidR="00DA6DDF" w:rsidRDefault="00DA6DDF"/>
        </w:tc>
        <w:tc>
          <w:tcPr>
            <w:tcW w:w="1973" w:type="dxa"/>
            <w:vMerge/>
            <w:tcBorders>
              <w:left w:val="single" w:sz="8" w:space="0" w:color="000000"/>
              <w:bottom w:val="single" w:sz="8" w:space="0" w:color="000000"/>
            </w:tcBorders>
            <w:shd w:val="clear" w:color="auto" w:fill="auto"/>
            <w:tcMar>
              <w:left w:w="-10" w:type="dxa"/>
            </w:tcMar>
          </w:tcPr>
          <w:p w:rsidR="00DA6DDF" w:rsidRDefault="00DA6DDF"/>
        </w:tc>
        <w:tc>
          <w:tcPr>
            <w:tcW w:w="1830" w:type="dxa"/>
            <w:gridSpan w:val="2"/>
            <w:vMerge/>
            <w:tcBorders>
              <w:left w:val="single" w:sz="8" w:space="0" w:color="000000"/>
              <w:bottom w:val="single" w:sz="8" w:space="0" w:color="000000"/>
            </w:tcBorders>
            <w:shd w:val="clear" w:color="auto" w:fill="auto"/>
            <w:tcMar>
              <w:left w:w="-10" w:type="dxa"/>
            </w:tcMar>
          </w:tcPr>
          <w:p w:rsidR="00DA6DDF" w:rsidRDefault="00DA6DDF"/>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__</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Областной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__</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__</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__</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2.5</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Приобретение черного щебня для выполнения ямочного ремонта дорожного покрытия</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Местный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r>
      <w:tr w:rsidR="00DA6DDF">
        <w:trPr>
          <w:trHeight w:val="774"/>
        </w:trPr>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2.6</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Нанесение линии дорожной горизонтальной разметки</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1300,0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Местный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420,0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430,0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450,0</w:t>
            </w:r>
          </w:p>
        </w:tc>
      </w:tr>
      <w:tr w:rsidR="00DA6DDF">
        <w:trPr>
          <w:trHeight w:val="888"/>
        </w:trPr>
        <w:tc>
          <w:tcPr>
            <w:tcW w:w="9305" w:type="dxa"/>
            <w:gridSpan w:val="9"/>
            <w:tcBorders>
              <w:left w:val="single" w:sz="8" w:space="0" w:color="000000"/>
              <w:bottom w:val="single" w:sz="8" w:space="0" w:color="000000"/>
              <w:right w:val="single" w:sz="8" w:space="0" w:color="000000"/>
            </w:tcBorders>
            <w:shd w:val="clear" w:color="auto" w:fill="auto"/>
            <w:tcMar>
              <w:left w:w="98" w:type="dxa"/>
              <w:right w:w="108" w:type="dxa"/>
            </w:tcMar>
          </w:tcPr>
          <w:p w:rsidR="00DA6DDF" w:rsidRDefault="003F38C3">
            <w:pPr>
              <w:suppressAutoHyphens w:val="0"/>
              <w:spacing w:line="273" w:lineRule="atLeast"/>
              <w:rPr>
                <w:rFonts w:cs="Georgia"/>
                <w:b/>
                <w:bCs/>
                <w:color w:val="000000"/>
                <w:lang w:eastAsia="ru-RU"/>
              </w:rPr>
            </w:pPr>
            <w:r>
              <w:rPr>
                <w:rFonts w:cs="Georgia"/>
                <w:b/>
                <w:bCs/>
                <w:color w:val="000000"/>
                <w:lang w:eastAsia="ru-RU"/>
              </w:rPr>
              <w:t>3. Формирование безопасных участков дорожного движения и предупреждение детского дорожно-транспортного травматизма</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3.1</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Устройство искусственных неровностей</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Местный</w:t>
            </w:r>
          </w:p>
          <w:p w:rsidR="00DA6DDF" w:rsidRDefault="003F38C3">
            <w:pPr>
              <w:suppressAutoHyphens w:val="0"/>
              <w:spacing w:line="273" w:lineRule="atLeast"/>
              <w:jc w:val="center"/>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00,0</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3.2</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Информирование населения о состоянии аварийности на автомобильном транспорте и принимаемых мерах по её снижению. Мероприятия по профилактике детского дорожно-транспортного травматизма, в т.ч. игры на местности, тренинги по правилам дорожного движения</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pPr>
            <w:r>
              <w:rPr>
                <w:rFonts w:cs="Georgia"/>
                <w:color w:val="000000"/>
                <w:lang w:eastAsia="ru-RU"/>
              </w:rPr>
              <w:t>Специалисты Администрации Лаганского ГМО</w:t>
            </w:r>
          </w:p>
          <w:p w:rsidR="00DA6DDF" w:rsidRDefault="003F38C3">
            <w:pPr>
              <w:suppressAutoHyphens w:val="0"/>
              <w:spacing w:line="273" w:lineRule="atLeast"/>
              <w:rPr>
                <w:rFonts w:cs="Georgia"/>
                <w:color w:val="000000"/>
                <w:lang w:eastAsia="ru-RU"/>
              </w:rPr>
            </w:pPr>
            <w:r>
              <w:rPr>
                <w:rFonts w:cs="Georgia"/>
                <w:color w:val="000000"/>
                <w:lang w:eastAsia="ru-RU"/>
              </w:rPr>
              <w:t>совместно с РОНО и ГИБДД</w:t>
            </w: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p w:rsidR="00DA6DDF" w:rsidRDefault="00DA6DDF">
            <w:pPr>
              <w:suppressAutoHyphens w:val="0"/>
              <w:spacing w:line="273" w:lineRule="atLeast"/>
              <w:rPr>
                <w:rFonts w:cs="Georgia"/>
                <w:color w:val="000000"/>
                <w:lang w:eastAsia="ru-RU"/>
              </w:rPr>
            </w:pP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lastRenderedPageBreak/>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r>
      <w:tr w:rsidR="00DA6DDF">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lastRenderedPageBreak/>
              <w:t>3.3</w:t>
            </w:r>
          </w:p>
        </w:tc>
        <w:tc>
          <w:tcPr>
            <w:tcW w:w="197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Приобретение светоотражателей и проведение акции по их вручению учащимся начальных классов общеобразовательных учреждений села</w:t>
            </w:r>
          </w:p>
        </w:tc>
        <w:tc>
          <w:tcPr>
            <w:tcW w:w="1830"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r>
      <w:tr w:rsidR="00DA6DDF">
        <w:trPr>
          <w:trHeight w:val="66"/>
        </w:trPr>
        <w:tc>
          <w:tcPr>
            <w:tcW w:w="9305" w:type="dxa"/>
            <w:gridSpan w:val="9"/>
            <w:tcBorders>
              <w:left w:val="single" w:sz="8" w:space="0" w:color="000000"/>
              <w:bottom w:val="single" w:sz="8" w:space="0" w:color="000000"/>
              <w:right w:val="single" w:sz="8" w:space="0" w:color="000000"/>
            </w:tcBorders>
            <w:shd w:val="clear" w:color="auto" w:fill="auto"/>
            <w:tcMar>
              <w:left w:w="98" w:type="dxa"/>
              <w:right w:w="108" w:type="dxa"/>
            </w:tcMar>
          </w:tcPr>
          <w:p w:rsidR="00DA6DDF" w:rsidRDefault="003F38C3">
            <w:pPr>
              <w:suppressAutoHyphens w:val="0"/>
              <w:spacing w:line="66" w:lineRule="atLeast"/>
              <w:rPr>
                <w:rFonts w:cs="Georgia"/>
                <w:b/>
                <w:bCs/>
                <w:color w:val="000000"/>
                <w:lang w:eastAsia="ru-RU"/>
              </w:rPr>
            </w:pPr>
            <w:r>
              <w:rPr>
                <w:rFonts w:cs="Georgia"/>
                <w:b/>
                <w:bCs/>
                <w:color w:val="000000"/>
                <w:lang w:eastAsia="ru-RU"/>
              </w:rPr>
              <w:t>4. Совершенствование контрольно-надзорной деятельности в области обеспечения безопасности дорожного движения</w:t>
            </w:r>
          </w:p>
        </w:tc>
      </w:tr>
      <w:tr w:rsidR="00DA6DDF">
        <w:trPr>
          <w:trHeight w:val="66"/>
        </w:trPr>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rPr>
                <w:rFonts w:cs="Georgia"/>
                <w:color w:val="000000"/>
                <w:lang w:eastAsia="ru-RU"/>
              </w:rPr>
            </w:pPr>
            <w:r>
              <w:rPr>
                <w:rFonts w:cs="Georgia"/>
                <w:color w:val="000000"/>
                <w:lang w:eastAsia="ru-RU"/>
              </w:rPr>
              <w:t>4.1</w:t>
            </w:r>
          </w:p>
        </w:tc>
        <w:tc>
          <w:tcPr>
            <w:tcW w:w="2055"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rPr>
                <w:rFonts w:cs="Georgia"/>
                <w:color w:val="000000"/>
                <w:lang w:eastAsia="ru-RU"/>
              </w:rPr>
            </w:pPr>
            <w:r>
              <w:rPr>
                <w:rFonts w:cs="Georgia"/>
                <w:color w:val="000000"/>
                <w:lang w:eastAsia="ru-RU"/>
              </w:rPr>
              <w:t>Организация рейдов по выявлению и пересечению нарушений правил стоянки транспортных средств на газонах, во дворах многоквартирных жилых домов, на территориях детских площадок и т.д.</w:t>
            </w:r>
          </w:p>
        </w:tc>
        <w:tc>
          <w:tcPr>
            <w:tcW w:w="1748"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rPr>
                <w:rFonts w:cs="Georgia"/>
                <w:b/>
                <w:bCs/>
                <w:color w:val="000000"/>
                <w:lang w:eastAsia="ru-RU"/>
              </w:rPr>
            </w:pPr>
            <w:r>
              <w:rPr>
                <w:rFonts w:cs="Georgia"/>
                <w:b/>
                <w:bCs/>
                <w:color w:val="000000"/>
                <w:lang w:eastAsia="ru-RU"/>
              </w:rPr>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rPr>
                <w:rFonts w:cs="Georgia"/>
                <w:b/>
                <w:bCs/>
                <w:color w:val="000000"/>
                <w:lang w:eastAsia="ru-RU"/>
              </w:rPr>
            </w:pPr>
            <w:r>
              <w:rPr>
                <w:rFonts w:cs="Georgia"/>
                <w:b/>
                <w:bCs/>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w:t>
            </w:r>
          </w:p>
        </w:tc>
      </w:tr>
      <w:tr w:rsidR="00DA6DDF">
        <w:trPr>
          <w:trHeight w:val="415"/>
        </w:trPr>
        <w:tc>
          <w:tcPr>
            <w:tcW w:w="44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4.2</w:t>
            </w:r>
          </w:p>
        </w:tc>
        <w:tc>
          <w:tcPr>
            <w:tcW w:w="2055"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rPr>
                <w:rFonts w:cs="Georgia"/>
                <w:color w:val="000000"/>
                <w:lang w:eastAsia="ru-RU"/>
              </w:rPr>
            </w:pPr>
            <w:r>
              <w:rPr>
                <w:rFonts w:cs="Georgia"/>
                <w:color w:val="000000"/>
                <w:lang w:eastAsia="ru-RU"/>
              </w:rPr>
              <w:t>Организация охраняемой специализированной стоянки для хранения задержанных транспортных средств</w:t>
            </w:r>
          </w:p>
        </w:tc>
        <w:tc>
          <w:tcPr>
            <w:tcW w:w="1748"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pPr>
            <w:r>
              <w:rPr>
                <w:rFonts w:cs="Georgia"/>
                <w:color w:val="000000"/>
                <w:lang w:eastAsia="ru-RU"/>
              </w:rPr>
              <w:t>Администрация Лаганского ГМО</w:t>
            </w: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jc w:val="center"/>
              <w:rPr>
                <w:rFonts w:cs="Georgia"/>
                <w:color w:val="000000"/>
                <w:lang w:eastAsia="ru-RU"/>
              </w:rPr>
            </w:pPr>
            <w:r>
              <w:rPr>
                <w:rFonts w:cs="Georgia"/>
                <w:color w:val="000000"/>
                <w:lang w:eastAsia="ru-RU"/>
              </w:rPr>
              <w:t>-</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273" w:lineRule="atLeast"/>
              <w:jc w:val="center"/>
              <w:rPr>
                <w:rFonts w:cs="Georgia"/>
                <w:b/>
                <w:bCs/>
                <w:color w:val="000000"/>
                <w:lang w:eastAsia="ru-RU"/>
              </w:rPr>
            </w:pPr>
            <w:r>
              <w:rPr>
                <w:rFonts w:cs="Georgia"/>
                <w:b/>
                <w:bCs/>
                <w:color w:val="000000"/>
                <w:lang w:eastAsia="ru-RU"/>
              </w:rPr>
              <w:t>-</w:t>
            </w:r>
          </w:p>
        </w:tc>
      </w:tr>
      <w:tr w:rsidR="00DA6DDF">
        <w:trPr>
          <w:trHeight w:val="66"/>
        </w:trPr>
        <w:tc>
          <w:tcPr>
            <w:tcW w:w="442" w:type="dxa"/>
            <w:tcBorders>
              <w:left w:val="single" w:sz="8" w:space="0" w:color="000000"/>
              <w:bottom w:val="single" w:sz="8" w:space="0" w:color="000000"/>
            </w:tcBorders>
            <w:shd w:val="clear" w:color="auto" w:fill="auto"/>
            <w:tcMar>
              <w:left w:w="-10" w:type="dxa"/>
            </w:tcMar>
          </w:tcPr>
          <w:p w:rsidR="00DA6DDF" w:rsidRDefault="00DA6DDF">
            <w:pPr>
              <w:suppressAutoHyphens w:val="0"/>
              <w:spacing w:line="66" w:lineRule="atLeast"/>
              <w:rPr>
                <w:rFonts w:cs="Georgia"/>
                <w:color w:val="000000"/>
                <w:lang w:eastAsia="ru-RU"/>
              </w:rPr>
            </w:pPr>
          </w:p>
        </w:tc>
        <w:tc>
          <w:tcPr>
            <w:tcW w:w="2055" w:type="dxa"/>
            <w:gridSpan w:val="2"/>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rPr>
                <w:rFonts w:cs="Georgia"/>
                <w:b/>
                <w:bCs/>
                <w:color w:val="000000"/>
                <w:lang w:eastAsia="ru-RU"/>
              </w:rPr>
            </w:pPr>
            <w:r>
              <w:rPr>
                <w:rFonts w:cs="Georgia"/>
                <w:b/>
                <w:bCs/>
                <w:color w:val="000000"/>
                <w:lang w:eastAsia="ru-RU"/>
              </w:rPr>
              <w:t>Итого:</w:t>
            </w:r>
          </w:p>
        </w:tc>
        <w:tc>
          <w:tcPr>
            <w:tcW w:w="1748" w:type="dxa"/>
            <w:tcBorders>
              <w:left w:val="single" w:sz="8" w:space="0" w:color="000000"/>
              <w:bottom w:val="single" w:sz="8" w:space="0" w:color="000000"/>
            </w:tcBorders>
            <w:shd w:val="clear" w:color="auto" w:fill="auto"/>
            <w:tcMar>
              <w:left w:w="-10" w:type="dxa"/>
            </w:tcMar>
          </w:tcPr>
          <w:p w:rsidR="00DA6DDF" w:rsidRDefault="00DA6DDF">
            <w:pPr>
              <w:suppressAutoHyphens w:val="0"/>
              <w:spacing w:line="66" w:lineRule="atLeast"/>
              <w:rPr>
                <w:rFonts w:cs="Georgia"/>
                <w:color w:val="000000"/>
                <w:lang w:eastAsia="ru-RU"/>
              </w:rPr>
            </w:pPr>
          </w:p>
        </w:tc>
        <w:tc>
          <w:tcPr>
            <w:tcW w:w="1110"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pPr>
            <w:r>
              <w:rPr>
                <w:rFonts w:cs="Georgia"/>
                <w:b/>
                <w:bCs/>
                <w:color w:val="000000"/>
                <w:lang w:eastAsia="ru-RU"/>
              </w:rPr>
              <w:t>9915,0</w:t>
            </w:r>
          </w:p>
        </w:tc>
        <w:tc>
          <w:tcPr>
            <w:tcW w:w="1393"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273" w:lineRule="atLeast"/>
              <w:textAlignment w:val="top"/>
              <w:rPr>
                <w:rFonts w:cs="Georgia"/>
                <w:color w:val="000000"/>
                <w:lang w:eastAsia="ru-RU"/>
              </w:rPr>
            </w:pPr>
            <w:r>
              <w:rPr>
                <w:rFonts w:cs="Georgia"/>
                <w:color w:val="000000"/>
                <w:lang w:eastAsia="ru-RU"/>
              </w:rPr>
              <w:t>Местный</w:t>
            </w:r>
          </w:p>
          <w:p w:rsidR="00DA6DDF" w:rsidRDefault="003F38C3">
            <w:pPr>
              <w:suppressAutoHyphens w:val="0"/>
              <w:spacing w:line="66" w:lineRule="atLeast"/>
              <w:textAlignment w:val="top"/>
              <w:rPr>
                <w:rFonts w:cs="Georgia"/>
                <w:color w:val="000000"/>
                <w:lang w:eastAsia="ru-RU"/>
              </w:rPr>
            </w:pPr>
            <w:r>
              <w:rPr>
                <w:rFonts w:cs="Georgia"/>
                <w:color w:val="000000"/>
                <w:lang w:eastAsia="ru-RU"/>
              </w:rPr>
              <w:t>бюджет</w:t>
            </w:r>
          </w:p>
        </w:tc>
        <w:tc>
          <w:tcPr>
            <w:tcW w:w="872"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pPr>
            <w:r>
              <w:rPr>
                <w:rFonts w:cs="Georgia"/>
                <w:b/>
                <w:bCs/>
                <w:color w:val="000000"/>
                <w:lang w:eastAsia="ru-RU"/>
              </w:rPr>
              <w:t>4375,0</w:t>
            </w:r>
          </w:p>
        </w:tc>
        <w:tc>
          <w:tcPr>
            <w:tcW w:w="814" w:type="dxa"/>
            <w:tcBorders>
              <w:left w:val="single" w:sz="8" w:space="0" w:color="000000"/>
              <w:bottom w:val="single" w:sz="8" w:space="0" w:color="000000"/>
            </w:tcBorders>
            <w:shd w:val="clear" w:color="auto" w:fill="auto"/>
            <w:tcMar>
              <w:left w:w="-10" w:type="dxa"/>
            </w:tcMar>
          </w:tcPr>
          <w:p w:rsidR="00DA6DDF" w:rsidRDefault="003F38C3">
            <w:pPr>
              <w:suppressAutoHyphens w:val="0"/>
              <w:spacing w:line="66" w:lineRule="atLeast"/>
              <w:jc w:val="center"/>
            </w:pPr>
            <w:r>
              <w:rPr>
                <w:rFonts w:cs="Georgia"/>
                <w:b/>
                <w:bCs/>
                <w:color w:val="000000"/>
                <w:lang w:eastAsia="ru-RU"/>
              </w:rPr>
              <w:t>2735,0</w:t>
            </w:r>
          </w:p>
        </w:tc>
        <w:tc>
          <w:tcPr>
            <w:tcW w:w="871" w:type="dxa"/>
            <w:tcBorders>
              <w:left w:val="single" w:sz="8" w:space="0" w:color="000000"/>
              <w:bottom w:val="single" w:sz="8" w:space="0" w:color="000000"/>
              <w:right w:val="single" w:sz="8" w:space="0" w:color="000000"/>
            </w:tcBorders>
            <w:shd w:val="clear" w:color="auto" w:fill="auto"/>
            <w:tcMar>
              <w:left w:w="-10" w:type="dxa"/>
            </w:tcMar>
          </w:tcPr>
          <w:p w:rsidR="00DA6DDF" w:rsidRDefault="003F38C3">
            <w:pPr>
              <w:suppressAutoHyphens w:val="0"/>
              <w:spacing w:line="66" w:lineRule="atLeast"/>
              <w:jc w:val="center"/>
            </w:pPr>
            <w:r>
              <w:rPr>
                <w:rFonts w:cs="Georgia"/>
                <w:b/>
                <w:bCs/>
                <w:color w:val="000000"/>
                <w:lang w:eastAsia="ru-RU"/>
              </w:rPr>
              <w:t>2805,0</w:t>
            </w:r>
          </w:p>
        </w:tc>
      </w:tr>
    </w:tbl>
    <w:p w:rsidR="00DA6DDF" w:rsidRDefault="00DA6DDF">
      <w:pPr>
        <w:shd w:val="clear" w:color="auto" w:fill="FFFFFF"/>
        <w:suppressAutoHyphens w:val="0"/>
        <w:spacing w:line="273" w:lineRule="atLeast"/>
        <w:textAlignment w:val="top"/>
        <w:rPr>
          <w:rFonts w:cs="Helvetica;Arial"/>
          <w:color w:val="000000"/>
          <w:lang w:eastAsia="ru-RU"/>
        </w:rPr>
      </w:pPr>
    </w:p>
    <w:p w:rsidR="00DA6DDF" w:rsidRDefault="00DA6DDF">
      <w:pPr>
        <w:rPr>
          <w:b/>
          <w:color w:val="000000"/>
          <w:u w:val="single"/>
        </w:rPr>
      </w:pPr>
    </w:p>
    <w:p w:rsidR="00DA6DDF" w:rsidRDefault="00DA6DDF">
      <w:pPr>
        <w:rPr>
          <w:color w:val="000000"/>
        </w:rPr>
      </w:pPr>
    </w:p>
    <w:sectPr w:rsidR="00DA6DDF" w:rsidSect="00DA6DDF">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notTrueType/>
    <w:pitch w:val="default"/>
    <w:sig w:usb0="00000000" w:usb1="00000000" w:usb2="00000000" w:usb3="00000000" w:csb0="00000000" w:csb1="00000000"/>
  </w:font>
  <w:font w:name="inherit;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80E05"/>
    <w:multiLevelType w:val="multilevel"/>
    <w:tmpl w:val="049875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8F0394"/>
    <w:multiLevelType w:val="multilevel"/>
    <w:tmpl w:val="C8DC1B0C"/>
    <w:lvl w:ilvl="0">
      <w:start w:val="1"/>
      <w:numFmt w:val="decimal"/>
      <w:lvlText w:val="%1."/>
      <w:lvlJc w:val="left"/>
      <w:pPr>
        <w:tabs>
          <w:tab w:val="num" w:pos="720"/>
        </w:tabs>
        <w:ind w:left="720" w:hanging="360"/>
      </w:pPr>
      <w:rPr>
        <w:sz w:val="20"/>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DA6DDF"/>
    <w:rsid w:val="003F38C3"/>
    <w:rsid w:val="00401E58"/>
    <w:rsid w:val="009A1AA2"/>
    <w:rsid w:val="00DA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DDF"/>
    <w:pPr>
      <w:widowControl w:val="0"/>
      <w:suppressAutoHyphens/>
    </w:pPr>
  </w:style>
  <w:style w:type="paragraph" w:styleId="3">
    <w:name w:val="heading 3"/>
    <w:basedOn w:val="a"/>
    <w:next w:val="a"/>
    <w:rsid w:val="00DA6DDF"/>
    <w:pPr>
      <w:keepNext/>
      <w:tabs>
        <w:tab w:val="num" w:pos="72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A6DDF"/>
    <w:rPr>
      <w:rFonts w:ascii="Symbol" w:hAnsi="Symbol" w:cs="Symbol"/>
      <w:color w:val="252525"/>
      <w:sz w:val="20"/>
      <w:szCs w:val="21"/>
    </w:rPr>
  </w:style>
  <w:style w:type="character" w:customStyle="1" w:styleId="WW8Num2z1">
    <w:name w:val="WW8Num2z1"/>
    <w:rsid w:val="00DA6DDF"/>
  </w:style>
  <w:style w:type="character" w:customStyle="1" w:styleId="WW8Num2z2">
    <w:name w:val="WW8Num2z2"/>
    <w:rsid w:val="00DA6DDF"/>
  </w:style>
  <w:style w:type="character" w:customStyle="1" w:styleId="WW8Num2z3">
    <w:name w:val="WW8Num2z3"/>
    <w:rsid w:val="00DA6DDF"/>
  </w:style>
  <w:style w:type="character" w:customStyle="1" w:styleId="WW8Num2z4">
    <w:name w:val="WW8Num2z4"/>
    <w:rsid w:val="00DA6DDF"/>
  </w:style>
  <w:style w:type="character" w:customStyle="1" w:styleId="WW8Num2z5">
    <w:name w:val="WW8Num2z5"/>
    <w:rsid w:val="00DA6DDF"/>
  </w:style>
  <w:style w:type="character" w:customStyle="1" w:styleId="WW8Num2z6">
    <w:name w:val="WW8Num2z6"/>
    <w:rsid w:val="00DA6DDF"/>
  </w:style>
  <w:style w:type="character" w:customStyle="1" w:styleId="WW8Num2z7">
    <w:name w:val="WW8Num2z7"/>
    <w:rsid w:val="00DA6DDF"/>
  </w:style>
  <w:style w:type="character" w:customStyle="1" w:styleId="WW8Num2z8">
    <w:name w:val="WW8Num2z8"/>
    <w:rsid w:val="00DA6DDF"/>
  </w:style>
  <w:style w:type="paragraph" w:customStyle="1" w:styleId="a3">
    <w:name w:val="Заголовок"/>
    <w:basedOn w:val="a"/>
    <w:next w:val="a4"/>
    <w:rsid w:val="00DA6DDF"/>
    <w:pPr>
      <w:keepNext/>
      <w:spacing w:before="240" w:after="120"/>
    </w:pPr>
    <w:rPr>
      <w:rFonts w:ascii="Arial" w:eastAsia="Microsoft YaHei" w:hAnsi="Arial"/>
      <w:sz w:val="28"/>
      <w:szCs w:val="28"/>
    </w:rPr>
  </w:style>
  <w:style w:type="paragraph" w:styleId="a4">
    <w:name w:val="Body Text"/>
    <w:basedOn w:val="a"/>
    <w:rsid w:val="00DA6DDF"/>
    <w:pPr>
      <w:spacing w:after="120"/>
    </w:pPr>
  </w:style>
  <w:style w:type="paragraph" w:styleId="a5">
    <w:name w:val="List"/>
    <w:basedOn w:val="a4"/>
    <w:rsid w:val="00DA6DDF"/>
  </w:style>
  <w:style w:type="paragraph" w:styleId="a6">
    <w:name w:val="Title"/>
    <w:basedOn w:val="a"/>
    <w:rsid w:val="00DA6DDF"/>
    <w:pPr>
      <w:suppressLineNumbers/>
      <w:spacing w:before="120" w:after="120"/>
    </w:pPr>
    <w:rPr>
      <w:i/>
      <w:iCs/>
    </w:rPr>
  </w:style>
  <w:style w:type="paragraph" w:styleId="a7">
    <w:name w:val="index heading"/>
    <w:basedOn w:val="a"/>
    <w:rsid w:val="00DA6DDF"/>
    <w:pPr>
      <w:suppressLineNumbers/>
    </w:pPr>
  </w:style>
  <w:style w:type="paragraph" w:customStyle="1" w:styleId="a8">
    <w:name w:val="Содержимое врезки"/>
    <w:basedOn w:val="a"/>
    <w:rsid w:val="00DA6DDF"/>
  </w:style>
  <w:style w:type="paragraph" w:customStyle="1" w:styleId="a9">
    <w:name w:val="Содержимое таблицы"/>
    <w:basedOn w:val="a"/>
    <w:rsid w:val="00DA6DDF"/>
    <w:pPr>
      <w:suppressLineNumbers/>
    </w:pPr>
  </w:style>
  <w:style w:type="paragraph" w:customStyle="1" w:styleId="aa">
    <w:name w:val="Заголовок таблицы"/>
    <w:basedOn w:val="a9"/>
    <w:rsid w:val="00DA6DDF"/>
    <w:pPr>
      <w:jc w:val="center"/>
    </w:pPr>
    <w:rPr>
      <w:b/>
      <w:bCs/>
    </w:rPr>
  </w:style>
  <w:style w:type="paragraph" w:styleId="ab">
    <w:name w:val="Normal (Web)"/>
    <w:basedOn w:val="a"/>
    <w:rsid w:val="00DA6DDF"/>
    <w:pPr>
      <w:suppressAutoHyphens w:val="0"/>
      <w:spacing w:before="280" w:after="280"/>
    </w:pPr>
  </w:style>
  <w:style w:type="numbering" w:customStyle="1" w:styleId="WW8Num2">
    <w:name w:val="WW8Num2"/>
    <w:rsid w:val="00DA6D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7547</Characters>
  <Application>Microsoft Office Word</Application>
  <DocSecurity>0</DocSecurity>
  <Lines>62</Lines>
  <Paragraphs>17</Paragraphs>
  <ScaleCrop>false</ScaleCrop>
  <Company>Grizli777</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2015-09-18T11:20:00Z</cp:lastPrinted>
  <dcterms:created xsi:type="dcterms:W3CDTF">2015-09-22T06:11:00Z</dcterms:created>
  <dcterms:modified xsi:type="dcterms:W3CDTF">2015-09-22T06:11:00Z</dcterms:modified>
  <dc:language>ru-RU</dc:language>
</cp:coreProperties>
</file>