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Сведения</w:t>
      </w:r>
    </w:p>
    <w:p>
      <w:pPr>
        <w:pStyle w:val="NoSpacing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о доходах,  расходах, об имуществе и обязательствах имущественного характера </w:t>
      </w:r>
    </w:p>
    <w:p>
      <w:pPr>
        <w:pStyle w:val="NoSpacing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Главы Лаганского городского муниципального  образования Республики Калмыкия (ахлачи) Очирова Г.У.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>и членов его семьи</w:t>
      </w:r>
    </w:p>
    <w:p>
      <w:pPr>
        <w:pStyle w:val="NoSpacing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 период с 1 января 201</w:t>
      </w:r>
      <w:r>
        <w:rPr>
          <w:rFonts w:cs="Times New Roman" w:ascii="Times New Roman" w:hAnsi="Times New Roman"/>
          <w:sz w:val="20"/>
          <w:szCs w:val="20"/>
        </w:rPr>
        <w:t>7</w:t>
      </w:r>
      <w:r>
        <w:rPr>
          <w:rFonts w:cs="Times New Roman" w:ascii="Times New Roman" w:hAnsi="Times New Roman"/>
          <w:sz w:val="20"/>
          <w:szCs w:val="20"/>
        </w:rPr>
        <w:t xml:space="preserve"> г. по 31 декабря 201</w:t>
      </w:r>
      <w:r>
        <w:rPr>
          <w:rFonts w:cs="Times New Roman" w:ascii="Times New Roman" w:hAnsi="Times New Roman"/>
          <w:sz w:val="20"/>
          <w:szCs w:val="20"/>
        </w:rPr>
        <w:t>7</w:t>
      </w:r>
      <w:r>
        <w:rPr>
          <w:rFonts w:cs="Times New Roman" w:ascii="Times New Roman" w:hAnsi="Times New Roman"/>
          <w:sz w:val="20"/>
          <w:szCs w:val="20"/>
        </w:rPr>
        <w:t xml:space="preserve"> г.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5"/>
        <w:tblW w:w="15276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25"/>
        <w:gridCol w:w="1650"/>
        <w:gridCol w:w="1151"/>
        <w:gridCol w:w="1610"/>
        <w:gridCol w:w="1079"/>
        <w:gridCol w:w="1"/>
        <w:gridCol w:w="1158"/>
        <w:gridCol w:w="666"/>
        <w:gridCol w:w="1450"/>
        <w:gridCol w:w="3"/>
        <w:gridCol w:w="1445"/>
        <w:gridCol w:w="3"/>
        <w:gridCol w:w="1771"/>
        <w:gridCol w:w="3"/>
        <w:gridCol w:w="1859"/>
      </w:tblGrid>
      <w:tr>
        <w:trPr>
          <w:trHeight w:val="2500" w:hRule="atLeast"/>
        </w:trPr>
        <w:tc>
          <w:tcPr>
            <w:tcW w:w="14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84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77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Транспортные средства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77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/>
        <w:tc>
          <w:tcPr>
            <w:tcW w:w="14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6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площадь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66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86" w:hRule="atLeast"/>
        </w:trPr>
        <w:tc>
          <w:tcPr>
            <w:tcW w:w="14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Очиров Геннадий Уланович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tabs>
                <w:tab w:val="left" w:pos="3075" w:leader="none"/>
              </w:tabs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Лаганского городского муниципального  образования Республики Калмыкия (ахлачи)</w:t>
            </w:r>
          </w:p>
        </w:tc>
        <w:tc>
          <w:tcPr>
            <w:tcW w:w="11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6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159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666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Легковой автомобиль ВАЗ-2101</w:t>
            </w:r>
          </w:p>
          <w:p>
            <w:pPr>
              <w:pStyle w:val="NoSpacing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58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5167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>
        <w:trPr/>
        <w:tc>
          <w:tcPr>
            <w:tcW w:w="14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49,37</w:t>
            </w:r>
          </w:p>
        </w:tc>
        <w:tc>
          <w:tcPr>
            <w:tcW w:w="1159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4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Легковой автомобиль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Нисан - Кашкай</w:t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66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4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640329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,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>
        <w:trPr/>
        <w:tc>
          <w:tcPr>
            <w:tcW w:w="14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07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66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49,37</w:t>
            </w:r>
          </w:p>
        </w:tc>
        <w:tc>
          <w:tcPr>
            <w:tcW w:w="14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42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Несовершен-нолетний ребенок </w:t>
            </w:r>
          </w:p>
        </w:tc>
        <w:tc>
          <w:tcPr>
            <w:tcW w:w="165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7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66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481,0</w:t>
            </w:r>
          </w:p>
        </w:tc>
        <w:tc>
          <w:tcPr>
            <w:tcW w:w="14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74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862" w:type="dxa"/>
            <w:gridSpan w:val="2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>
        <w:trPr/>
        <w:tc>
          <w:tcPr>
            <w:tcW w:w="142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5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1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1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7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666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49,37</w:t>
            </w:r>
          </w:p>
        </w:tc>
        <w:tc>
          <w:tcPr>
            <w:tcW w:w="1450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8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74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62" w:type="dxa"/>
            <w:gridSpan w:val="2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a5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2">
    <w:name w:val="Заголовок 2"/>
    <w:basedOn w:val="Normal"/>
    <w:link w:val="20"/>
    <w:uiPriority w:val="9"/>
    <w:qFormat/>
    <w:rsid w:val="00774c74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74c74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Ari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774c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774c74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4c7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LibreOffice/5.1.1.3$Windows_x86 LibreOffice_project/89f508ef3ecebd2cfb8e1def0f0ba9a803b88a6d</Application>
  <Pages>1</Pages>
  <Words>142</Words>
  <Characters>963</Characters>
  <CharactersWithSpaces>1074</CharactersWithSpaces>
  <Paragraphs>55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2017-04-23T19:13:00Z</dcterms:created>
  <dc:creator>Admin</dc:creator>
  <dc:description/>
  <dc:language>ru-RU</dc:language>
  <cp:lastModifiedBy/>
  <dcterms:modified xsi:type="dcterms:W3CDTF">2018-03-30T17:54:26Z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