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3A" w:rsidRDefault="00494C3A" w:rsidP="00494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C3A" w:rsidRDefault="00494C3A" w:rsidP="00494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94C3A" w:rsidRDefault="00494C3A" w:rsidP="00494C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494C3A" w:rsidRDefault="00494C3A" w:rsidP="00494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3A" w:rsidRDefault="00494C3A" w:rsidP="0049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AE3CA4">
        <w:rPr>
          <w:rFonts w:ascii="Times New Roman" w:hAnsi="Times New Roman" w:cs="Times New Roman"/>
          <w:sz w:val="28"/>
          <w:szCs w:val="28"/>
        </w:rPr>
        <w:t>53 - 17</w:t>
      </w:r>
      <w:r w:rsidR="00495ACB">
        <w:rPr>
          <w:rFonts w:ascii="Times New Roman" w:hAnsi="Times New Roman" w:cs="Times New Roman"/>
          <w:sz w:val="28"/>
          <w:szCs w:val="28"/>
        </w:rPr>
        <w:t>5</w:t>
      </w:r>
    </w:p>
    <w:p w:rsidR="00494C3A" w:rsidRDefault="00494C3A" w:rsidP="0049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A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 2015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г. Лагань</w:t>
      </w:r>
    </w:p>
    <w:p w:rsidR="00494C3A" w:rsidRDefault="00494C3A" w:rsidP="0049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3A" w:rsidRDefault="00494C3A" w:rsidP="0049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95ACB">
        <w:rPr>
          <w:rFonts w:ascii="Times New Roman" w:hAnsi="Times New Roman" w:cs="Times New Roman"/>
          <w:sz w:val="24"/>
          <w:szCs w:val="24"/>
        </w:rPr>
        <w:t>назначении выборов депутатов Собрания депутатов</w:t>
      </w:r>
    </w:p>
    <w:p w:rsidR="00494C3A" w:rsidRDefault="00494C3A" w:rsidP="0049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Лаганского городского муниципального образования</w:t>
      </w:r>
    </w:p>
    <w:p w:rsidR="00494C3A" w:rsidRDefault="00494C3A" w:rsidP="0049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494C3A" w:rsidRDefault="00494C3A" w:rsidP="0049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C3A" w:rsidRDefault="00494C3A" w:rsidP="00494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C3A" w:rsidRDefault="00494C3A" w:rsidP="00494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C3A" w:rsidRDefault="00494C3A" w:rsidP="00494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ст. 1</w:t>
      </w:r>
      <w:r w:rsidR="00495AC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12 июня 2002 г № 67-ФЗ «Об основных гарантиях избирательных прав на участие в референдуме граждан Российской Федерации», </w:t>
      </w:r>
      <w:r w:rsidR="00495ACB">
        <w:rPr>
          <w:rFonts w:ascii="Times New Roman" w:hAnsi="Times New Roman" w:cs="Times New Roman"/>
          <w:sz w:val="26"/>
          <w:szCs w:val="26"/>
        </w:rPr>
        <w:t>статьей 6 Закона Республики Калмыкия от 22.09.2009 г. № 124-</w:t>
      </w:r>
      <w:r w:rsidR="00495AC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495ACB">
        <w:rPr>
          <w:rFonts w:ascii="Times New Roman" w:hAnsi="Times New Roman" w:cs="Times New Roman"/>
          <w:sz w:val="26"/>
          <w:szCs w:val="26"/>
        </w:rPr>
        <w:t>-З «О некоторых вопросах проведения выборов в органы местного самоуправления в Республике Калмыкия», статьей 11</w:t>
      </w:r>
      <w:r>
        <w:rPr>
          <w:rFonts w:ascii="Times New Roman" w:hAnsi="Times New Roman" w:cs="Times New Roman"/>
          <w:sz w:val="26"/>
          <w:szCs w:val="26"/>
        </w:rPr>
        <w:t xml:space="preserve"> Устав</w:t>
      </w:r>
      <w:r w:rsidR="00495AC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Лаганского городского муниц</w:t>
      </w:r>
      <w:r w:rsidR="00AE3CA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образования Республики Калмыкия, Собрание депутатов Лаганского городского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 Республики Калмыкия</w:t>
      </w:r>
    </w:p>
    <w:p w:rsidR="00494C3A" w:rsidRDefault="00494C3A" w:rsidP="00494C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C3A" w:rsidRDefault="00494C3A" w:rsidP="00494C3A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решило:</w:t>
      </w:r>
    </w:p>
    <w:p w:rsidR="00494C3A" w:rsidRDefault="00494C3A" w:rsidP="00494C3A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4C3A" w:rsidRDefault="00495ACB" w:rsidP="00494C3A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выборы депутатов Собрания депутатов Лаганского городского муниципального образования Республики Калмыкия на 13 сентября 2015 года.</w:t>
      </w:r>
    </w:p>
    <w:p w:rsidR="00257196" w:rsidRDefault="00257196" w:rsidP="00494C3A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официальному опубликованию в газете «Приморские известия».</w:t>
      </w:r>
    </w:p>
    <w:p w:rsidR="00257196" w:rsidRDefault="00257196" w:rsidP="00257196">
      <w:pPr>
        <w:pStyle w:val="a3"/>
        <w:tabs>
          <w:tab w:val="left" w:pos="540"/>
          <w:tab w:val="left" w:pos="720"/>
        </w:tabs>
        <w:spacing w:after="0"/>
        <w:ind w:left="1260"/>
        <w:jc w:val="both"/>
        <w:rPr>
          <w:sz w:val="26"/>
          <w:szCs w:val="26"/>
        </w:rPr>
      </w:pPr>
    </w:p>
    <w:p w:rsidR="00494C3A" w:rsidRDefault="00494C3A" w:rsidP="00494C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94C3A" w:rsidRDefault="00494C3A" w:rsidP="00494C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Лаганского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494C3A" w:rsidRDefault="00494C3A" w:rsidP="00494C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94C3A" w:rsidRDefault="00494C3A" w:rsidP="00494C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Калмыкия (ахлачи),</w:t>
      </w:r>
    </w:p>
    <w:p w:rsidR="00494C3A" w:rsidRDefault="00494C3A" w:rsidP="00494C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494C3A" w:rsidRDefault="00494C3A" w:rsidP="00494C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Лаганского городского муниципального</w:t>
      </w:r>
    </w:p>
    <w:p w:rsidR="00494C3A" w:rsidRDefault="00494C3A" w:rsidP="00494C3A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Республики Калмыкия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Анханов В.Г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04315" w:rsidRDefault="00F04315"/>
    <w:sectPr w:rsidR="00F04315" w:rsidSect="002F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10"/>
    <w:multiLevelType w:val="hybridMultilevel"/>
    <w:tmpl w:val="2A7633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DB90996"/>
    <w:multiLevelType w:val="hybridMultilevel"/>
    <w:tmpl w:val="B3B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759D0"/>
    <w:multiLevelType w:val="hybridMultilevel"/>
    <w:tmpl w:val="AED8255E"/>
    <w:lvl w:ilvl="0" w:tplc="79448A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C3A"/>
    <w:rsid w:val="00257196"/>
    <w:rsid w:val="002F7213"/>
    <w:rsid w:val="00494C3A"/>
    <w:rsid w:val="00495ACB"/>
    <w:rsid w:val="00AE3CA4"/>
    <w:rsid w:val="00F0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94C3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4C3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94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2015-06-16T13:45:00Z</cp:lastPrinted>
  <dcterms:created xsi:type="dcterms:W3CDTF">2015-06-16T09:52:00Z</dcterms:created>
  <dcterms:modified xsi:type="dcterms:W3CDTF">2015-06-16T13:45:00Z</dcterms:modified>
</cp:coreProperties>
</file>